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3"/>
      </w:tblGrid>
      <w:tr w:rsidR="003F4FC9" w:rsidTr="003F4FC9">
        <w:trPr>
          <w:trHeight w:val="70"/>
        </w:trPr>
        <w:tc>
          <w:tcPr>
            <w:tcW w:w="10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792"/>
              <w:jc w:val="right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right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right"/>
              <w:rPr>
                <w:lang w:eastAsia="en-US"/>
              </w:rPr>
            </w:pPr>
          </w:p>
          <w:p w:rsidR="003F4FC9" w:rsidRDefault="003F4FC9" w:rsidP="003F4FC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                                                                     Утверждаю</w:t>
            </w:r>
          </w:p>
          <w:p w:rsidR="003F4FC9" w:rsidRDefault="003F4FC9" w:rsidP="003F4FC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                                                                    Заведующий МБДОУ №45</w:t>
            </w:r>
          </w:p>
          <w:p w:rsidR="003F4FC9" w:rsidRDefault="003F4FC9" w:rsidP="003F4FC9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_______/Хамидуллина Г.Г./</w:t>
            </w:r>
          </w:p>
          <w:p w:rsidR="003F4FC9" w:rsidRDefault="003F4FC9">
            <w:pPr>
              <w:spacing w:line="276" w:lineRule="auto"/>
              <w:jc w:val="right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52"/>
                <w:szCs w:val="52"/>
                <w:lang w:eastAsia="en-US"/>
              </w:rPr>
            </w:pPr>
            <w:r>
              <w:rPr>
                <w:sz w:val="52"/>
                <w:szCs w:val="52"/>
                <w:lang w:eastAsia="en-US"/>
              </w:rPr>
              <w:t>ГОДОВОЙ ПЛАН РАБОТЫ</w:t>
            </w:r>
          </w:p>
          <w:p w:rsidR="003F4FC9" w:rsidRDefault="003F4FC9">
            <w:pPr>
              <w:spacing w:line="276" w:lineRule="auto"/>
              <w:jc w:val="center"/>
              <w:rPr>
                <w:sz w:val="52"/>
                <w:szCs w:val="52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муниципального бюджетного дошкольного образовательного</w:t>
            </w: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учреждения «Детский сад №45 с татарским языком воспитания и обучения»</w:t>
            </w: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 2016 – 2017 учебный год</w:t>
            </w: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 w:rsidP="003F4FC9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Принят </w:t>
            </w: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педагогическом совете</w:t>
            </w: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МБДОУ №45</w:t>
            </w: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Протокол № </w:t>
            </w:r>
            <w:r>
              <w:rPr>
                <w:sz w:val="28"/>
                <w:szCs w:val="28"/>
                <w:u w:val="single"/>
                <w:lang w:eastAsia="en-US"/>
              </w:rPr>
              <w:t>10</w:t>
            </w:r>
          </w:p>
          <w:p w:rsidR="003F4FC9" w:rsidRDefault="003F4FC9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«</w:t>
            </w:r>
            <w:r>
              <w:rPr>
                <w:sz w:val="28"/>
                <w:szCs w:val="28"/>
                <w:u w:val="single"/>
                <w:lang w:eastAsia="en-US"/>
              </w:rPr>
              <w:t xml:space="preserve"> 08 </w:t>
            </w:r>
            <w:r>
              <w:rPr>
                <w:sz w:val="28"/>
                <w:szCs w:val="28"/>
                <w:lang w:eastAsia="en-US"/>
              </w:rPr>
              <w:t xml:space="preserve">» </w:t>
            </w:r>
            <w:r>
              <w:rPr>
                <w:sz w:val="28"/>
                <w:szCs w:val="28"/>
                <w:u w:val="single"/>
                <w:lang w:eastAsia="en-US"/>
              </w:rPr>
              <w:t xml:space="preserve">сентября </w:t>
            </w:r>
            <w:r>
              <w:rPr>
                <w:sz w:val="28"/>
                <w:szCs w:val="28"/>
                <w:lang w:eastAsia="en-US"/>
              </w:rPr>
              <w:t xml:space="preserve"> 2016г.</w:t>
            </w:r>
          </w:p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rPr>
                <w:lang w:eastAsia="en-US"/>
              </w:rPr>
            </w:pPr>
          </w:p>
        </w:tc>
      </w:tr>
    </w:tbl>
    <w:p w:rsidR="003F4FC9" w:rsidRDefault="003F4FC9" w:rsidP="003F4FC9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lastRenderedPageBreak/>
        <w:t xml:space="preserve">Нормативно-правовые документы и локальные акты, на основании которых осуществляется </w:t>
      </w:r>
      <w:proofErr w:type="spellStart"/>
      <w:r>
        <w:rPr>
          <w:b/>
          <w:sz w:val="28"/>
          <w:szCs w:val="28"/>
          <w:lang w:eastAsia="en-US" w:bidi="en-US"/>
        </w:rPr>
        <w:t>воспитательно</w:t>
      </w:r>
      <w:proofErr w:type="spellEnd"/>
      <w:r>
        <w:rPr>
          <w:b/>
          <w:sz w:val="28"/>
          <w:szCs w:val="28"/>
          <w:lang w:eastAsia="en-US" w:bidi="en-US"/>
        </w:rPr>
        <w:t xml:space="preserve">-образовательная </w:t>
      </w:r>
    </w:p>
    <w:p w:rsidR="003F4FC9" w:rsidRDefault="003F4FC9" w:rsidP="003F4FC9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>деятельность в ДОУ.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ar-SA" w:bidi="en-US"/>
        </w:rPr>
      </w:pPr>
      <w:r>
        <w:rPr>
          <w:sz w:val="28"/>
          <w:szCs w:val="28"/>
          <w:lang w:eastAsia="en-US" w:bidi="en-US"/>
        </w:rPr>
        <w:t xml:space="preserve">                    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    Управление дошкольным учреждением осуществлялось на основе нормативно-правовых документов, регламентирующих его деятельность: законодательные акты правительства РФ и РТ, МО и Н РФ и РТ; Устав МБДОУ; Лицензия на право ведения образовательной деятельности; учредительный договор; Положение о дошкольном образовательном учреждении; договор с родителями; коллективный договор; должностные инструкции; соглашение между  администрацией ДОУ и профкомом; программа развития ДОУ; локальные документы (приказы, акты, положения, служебные).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 xml:space="preserve">Программы, по которым осуществляется </w:t>
      </w:r>
      <w:proofErr w:type="spellStart"/>
      <w:r>
        <w:rPr>
          <w:b/>
          <w:sz w:val="28"/>
          <w:szCs w:val="28"/>
          <w:lang w:eastAsia="en-US" w:bidi="en-US"/>
        </w:rPr>
        <w:t>воспитательно</w:t>
      </w:r>
      <w:proofErr w:type="spellEnd"/>
      <w:r>
        <w:rPr>
          <w:b/>
          <w:sz w:val="28"/>
          <w:szCs w:val="28"/>
          <w:lang w:eastAsia="en-US" w:bidi="en-US"/>
        </w:rPr>
        <w:t xml:space="preserve"> -образовательный процесс.</w:t>
      </w:r>
    </w:p>
    <w:p w:rsidR="003F4FC9" w:rsidRDefault="003F4FC9" w:rsidP="003F4FC9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  <w:lang w:eastAsia="en-US" w:bidi="en-US"/>
        </w:rPr>
        <w:t xml:space="preserve">Основные программы: Основная общеобразовательная программа дошкольного образования МБДОУ "Детский сад № 45", разработанная на основе примерной основной общеобразовательной программы "От рождения до школы" </w:t>
      </w:r>
      <w:proofErr w:type="spellStart"/>
      <w:r>
        <w:rPr>
          <w:sz w:val="28"/>
          <w:szCs w:val="28"/>
          <w:lang w:eastAsia="en-US" w:bidi="en-US"/>
        </w:rPr>
        <w:t>под.ред</w:t>
      </w:r>
      <w:proofErr w:type="spellEnd"/>
      <w:r>
        <w:rPr>
          <w:sz w:val="28"/>
          <w:szCs w:val="28"/>
          <w:lang w:eastAsia="en-US" w:bidi="en-US"/>
        </w:rPr>
        <w:t xml:space="preserve">. </w:t>
      </w:r>
      <w:proofErr w:type="spellStart"/>
      <w:r>
        <w:rPr>
          <w:sz w:val="28"/>
          <w:szCs w:val="28"/>
          <w:lang w:eastAsia="en-US" w:bidi="en-US"/>
        </w:rPr>
        <w:t>Вераксы</w:t>
      </w:r>
      <w:proofErr w:type="spellEnd"/>
      <w:r>
        <w:rPr>
          <w:sz w:val="28"/>
          <w:szCs w:val="28"/>
          <w:lang w:eastAsia="en-US" w:bidi="en-US"/>
        </w:rPr>
        <w:t xml:space="preserve">, и парциальными программами и методическими разработками, рекомендованными МО и Н РФ и РТ: учебно-методический комплект по обучению детей татарскому языку. Авторы </w:t>
      </w:r>
      <w:proofErr w:type="spellStart"/>
      <w:r>
        <w:rPr>
          <w:sz w:val="28"/>
          <w:szCs w:val="28"/>
          <w:lang w:eastAsia="en-US" w:bidi="en-US"/>
        </w:rPr>
        <w:t>Ф.В.Хазратова</w:t>
      </w:r>
      <w:proofErr w:type="spellEnd"/>
      <w:r>
        <w:rPr>
          <w:sz w:val="28"/>
          <w:szCs w:val="28"/>
          <w:lang w:eastAsia="en-US" w:bidi="en-US"/>
        </w:rPr>
        <w:t xml:space="preserve"> и др.</w:t>
      </w:r>
      <w:r>
        <w:rPr>
          <w:sz w:val="27"/>
          <w:szCs w:val="28"/>
        </w:rPr>
        <w:t xml:space="preserve"> </w:t>
      </w:r>
      <w:r>
        <w:rPr>
          <w:sz w:val="28"/>
          <w:szCs w:val="28"/>
        </w:rPr>
        <w:t xml:space="preserve">Региональная программа дошкольного образовании по обучению детей татарскому языку в детском саду под редакцией </w:t>
      </w:r>
      <w:proofErr w:type="spellStart"/>
      <w:r>
        <w:rPr>
          <w:sz w:val="28"/>
          <w:szCs w:val="28"/>
        </w:rPr>
        <w:t>Р.К.Шаеховой</w:t>
      </w:r>
      <w:proofErr w:type="spellEnd"/>
      <w:r>
        <w:rPr>
          <w:sz w:val="28"/>
          <w:szCs w:val="28"/>
        </w:rPr>
        <w:t>.</w:t>
      </w:r>
    </w:p>
    <w:p w:rsidR="003F4FC9" w:rsidRDefault="003F4FC9" w:rsidP="003F4FC9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>Обеспеченность кадрами.</w:t>
      </w:r>
    </w:p>
    <w:p w:rsidR="003F4FC9" w:rsidRDefault="003F4FC9" w:rsidP="003F4FC9">
      <w:pPr>
        <w:spacing w:line="360" w:lineRule="auto"/>
        <w:ind w:firstLine="709"/>
        <w:jc w:val="both"/>
        <w:rPr>
          <w:bCs/>
          <w:iCs/>
          <w:sz w:val="28"/>
          <w:szCs w:val="28"/>
          <w:lang w:eastAsia="en-US" w:bidi="en-US"/>
        </w:rPr>
      </w:pPr>
      <w:r>
        <w:rPr>
          <w:bCs/>
          <w:iCs/>
          <w:sz w:val="28"/>
          <w:szCs w:val="28"/>
          <w:lang w:eastAsia="en-US" w:bidi="en-US"/>
        </w:rPr>
        <w:t>Детский сад укомплектован кадрами</w:t>
      </w:r>
      <w:r>
        <w:rPr>
          <w:sz w:val="28"/>
          <w:szCs w:val="28"/>
          <w:lang w:eastAsia="en-US" w:bidi="en-US"/>
        </w:rPr>
        <w:t xml:space="preserve"> на 70 </w:t>
      </w:r>
      <w:r>
        <w:rPr>
          <w:bCs/>
          <w:iCs/>
          <w:sz w:val="28"/>
          <w:szCs w:val="28"/>
          <w:lang w:eastAsia="en-US" w:bidi="en-US"/>
        </w:rPr>
        <w:t xml:space="preserve">%. </w:t>
      </w:r>
    </w:p>
    <w:p w:rsidR="003F4FC9" w:rsidRDefault="003F4FC9" w:rsidP="003F4FC9">
      <w:pPr>
        <w:spacing w:line="360" w:lineRule="auto"/>
        <w:ind w:firstLine="720"/>
        <w:jc w:val="both"/>
        <w:rPr>
          <w:sz w:val="28"/>
          <w:szCs w:val="28"/>
          <w:lang w:eastAsia="en-US" w:bidi="en-US"/>
        </w:rPr>
      </w:pPr>
      <w:r>
        <w:rPr>
          <w:bCs/>
          <w:sz w:val="28"/>
          <w:szCs w:val="28"/>
          <w:lang w:eastAsia="en-US" w:bidi="en-US"/>
        </w:rPr>
        <w:t>Организационно-методическая деятельность состояла из: и</w:t>
      </w:r>
      <w:r>
        <w:rPr>
          <w:sz w:val="28"/>
          <w:szCs w:val="28"/>
          <w:lang w:eastAsia="en-US" w:bidi="en-US"/>
        </w:rPr>
        <w:t xml:space="preserve">зучения запросов, методическое сопровождение и оказание методической помощи, повышение профессиональной компетенции педагогов, подготовка и проведение семинаров-практикумов, семинаров по обмену опытом и устранение проблем. Особенно активно использовались две группы </w:t>
      </w:r>
      <w:r>
        <w:rPr>
          <w:sz w:val="28"/>
          <w:szCs w:val="28"/>
          <w:lang w:eastAsia="en-US" w:bidi="en-US"/>
        </w:rPr>
        <w:lastRenderedPageBreak/>
        <w:t>организационных форм методической работы – коллективные и индивидуальные консультации, которые разумно сочетаются в практике.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Педагогам было объяснено: новый порядок аттестации, сроки, содержание портфолио педагога, содержание папки по оздоровительной работе, понятие педагогической технологии – оформление папки по темам самообразования – актуальность, цель, задачи, методы, планы самообразования, правильность оформления материалов из опыта работы и др.</w:t>
      </w:r>
    </w:p>
    <w:p w:rsidR="003F4FC9" w:rsidRDefault="003F4FC9" w:rsidP="003F4FC9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ind w:firstLine="709"/>
        <w:jc w:val="center"/>
        <w:rPr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>Квалификационный уровень педагогов</w:t>
      </w:r>
    </w:p>
    <w:tbl>
      <w:tblPr>
        <w:tblW w:w="10770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714"/>
        <w:gridCol w:w="1559"/>
        <w:gridCol w:w="2126"/>
        <w:gridCol w:w="2268"/>
        <w:gridCol w:w="1843"/>
      </w:tblGrid>
      <w:tr w:rsidR="003F4FC9" w:rsidTr="003F4FC9">
        <w:trPr>
          <w:trHeight w:val="1124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>
              <w:rPr>
                <w:sz w:val="28"/>
                <w:szCs w:val="28"/>
                <w:lang w:eastAsia="en-US" w:bidi="en-US"/>
              </w:rPr>
              <w:t>Всего педагогических работников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>
              <w:rPr>
                <w:sz w:val="28"/>
                <w:szCs w:val="28"/>
                <w:lang w:eastAsia="en-US" w:bidi="en-US"/>
              </w:rPr>
              <w:t>из них</w:t>
            </w:r>
          </w:p>
          <w:p w:rsidR="003F4FC9" w:rsidRDefault="003F4FC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>
              <w:rPr>
                <w:sz w:val="28"/>
                <w:szCs w:val="28"/>
                <w:lang w:eastAsia="en-US" w:bidi="en-US"/>
              </w:rPr>
              <w:t>аттестовано на категорию и прошедших СЗД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>
              <w:rPr>
                <w:b/>
                <w:sz w:val="28"/>
                <w:szCs w:val="28"/>
                <w:lang w:eastAsia="en-US" w:bidi="en-US"/>
              </w:rPr>
              <w:t>Из числа аттестованных:</w:t>
            </w:r>
          </w:p>
          <w:p w:rsidR="003F4FC9" w:rsidRDefault="003F4FC9">
            <w:pPr>
              <w:spacing w:line="360" w:lineRule="auto"/>
              <w:ind w:firstLine="709"/>
              <w:jc w:val="center"/>
              <w:rPr>
                <w:b/>
                <w:sz w:val="28"/>
                <w:szCs w:val="28"/>
                <w:lang w:eastAsia="en-US" w:bidi="en-US"/>
              </w:rPr>
            </w:pPr>
          </w:p>
        </w:tc>
      </w:tr>
      <w:tr w:rsidR="003F4FC9" w:rsidTr="003F4FC9"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8"/>
                <w:szCs w:val="28"/>
                <w:lang w:eastAsia="en-US" w:bidi="en-US"/>
              </w:rPr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8"/>
                <w:szCs w:val="28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>
              <w:rPr>
                <w:b/>
                <w:sz w:val="28"/>
                <w:szCs w:val="28"/>
                <w:lang w:eastAsia="en-US" w:bidi="en-US"/>
              </w:rPr>
              <w:t>Высшая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>
              <w:rPr>
                <w:b/>
                <w:sz w:val="28"/>
                <w:szCs w:val="28"/>
                <w:lang w:val="en-US" w:eastAsia="en-US" w:bidi="en-US"/>
              </w:rPr>
              <w:t xml:space="preserve">I </w:t>
            </w:r>
            <w:r>
              <w:rPr>
                <w:b/>
                <w:sz w:val="28"/>
                <w:szCs w:val="28"/>
                <w:lang w:eastAsia="en-US" w:bidi="en-US"/>
              </w:rPr>
              <w:t>категория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F4FC9" w:rsidRDefault="003F4FC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>
              <w:rPr>
                <w:b/>
                <w:sz w:val="28"/>
                <w:szCs w:val="28"/>
                <w:lang w:val="en-US" w:eastAsia="en-US" w:bidi="en-US"/>
              </w:rPr>
              <w:t>II</w:t>
            </w:r>
            <w:r>
              <w:rPr>
                <w:b/>
                <w:sz w:val="28"/>
                <w:szCs w:val="28"/>
                <w:lang w:eastAsia="en-US" w:bidi="en-US"/>
              </w:rPr>
              <w:t xml:space="preserve"> категория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F4FC9" w:rsidRDefault="003F4FC9">
            <w:pPr>
              <w:spacing w:line="360" w:lineRule="auto"/>
              <w:jc w:val="center"/>
              <w:rPr>
                <w:b/>
                <w:color w:val="FFFFFF" w:themeColor="background1"/>
                <w:sz w:val="28"/>
                <w:szCs w:val="28"/>
                <w:lang w:eastAsia="en-US" w:bidi="en-US"/>
              </w:rPr>
            </w:pPr>
            <w:r>
              <w:rPr>
                <w:b/>
                <w:sz w:val="28"/>
                <w:szCs w:val="28"/>
                <w:lang w:eastAsia="en-US" w:bidi="en-US"/>
              </w:rPr>
              <w:t>СЗД</w:t>
            </w:r>
          </w:p>
        </w:tc>
      </w:tr>
      <w:tr w:rsidR="003F4FC9" w:rsidTr="003F4FC9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360" w:lineRule="auto"/>
              <w:ind w:firstLine="709"/>
              <w:jc w:val="center"/>
              <w:rPr>
                <w:sz w:val="28"/>
                <w:szCs w:val="28"/>
                <w:lang w:eastAsia="en-US" w:bidi="en-US"/>
              </w:rPr>
            </w:pPr>
            <w:r>
              <w:rPr>
                <w:sz w:val="28"/>
                <w:szCs w:val="28"/>
                <w:lang w:eastAsia="en-US" w:bidi="en-US"/>
              </w:rPr>
              <w:t>7</w:t>
            </w:r>
          </w:p>
          <w:p w:rsidR="003F4FC9" w:rsidRDefault="003F4FC9">
            <w:pPr>
              <w:spacing w:line="360" w:lineRule="auto"/>
              <w:jc w:val="center"/>
              <w:rPr>
                <w:sz w:val="28"/>
                <w:szCs w:val="28"/>
                <w:lang w:eastAsia="en-US" w:bidi="en-US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>
              <w:rPr>
                <w:color w:val="000000" w:themeColor="text1"/>
                <w:sz w:val="28"/>
                <w:szCs w:val="28"/>
                <w:lang w:eastAsia="en-US" w:bidi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>
              <w:rPr>
                <w:color w:val="000000" w:themeColor="text1"/>
                <w:sz w:val="28"/>
                <w:szCs w:val="28"/>
                <w:lang w:eastAsia="en-US" w:bidi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>
              <w:rPr>
                <w:color w:val="000000" w:themeColor="text1"/>
                <w:sz w:val="28"/>
                <w:szCs w:val="28"/>
                <w:lang w:eastAsia="en-US" w:bidi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>
              <w:rPr>
                <w:color w:val="000000" w:themeColor="text1"/>
                <w:sz w:val="28"/>
                <w:szCs w:val="28"/>
                <w:lang w:eastAsia="en-US" w:bidi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>
              <w:rPr>
                <w:color w:val="000000" w:themeColor="text1"/>
                <w:sz w:val="28"/>
                <w:szCs w:val="28"/>
                <w:lang w:eastAsia="en-US" w:bidi="en-US"/>
              </w:rPr>
              <w:t>0</w:t>
            </w:r>
          </w:p>
        </w:tc>
      </w:tr>
    </w:tbl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val="en-US" w:eastAsia="en-US" w:bidi="en-US"/>
        </w:rPr>
      </w:pP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bCs/>
          <w:sz w:val="28"/>
          <w:szCs w:val="28"/>
          <w:lang w:eastAsia="en-US" w:bidi="en-US"/>
        </w:rPr>
        <w:t>Ведущим направлением в повышении педагогического мастерства является целенаправленная методическая помощь.</w:t>
      </w:r>
      <w:r>
        <w:rPr>
          <w:sz w:val="28"/>
          <w:szCs w:val="28"/>
          <w:lang w:eastAsia="en-US" w:bidi="en-US"/>
        </w:rPr>
        <w:t xml:space="preserve"> В ДОУ созданы условия для самореализации каждым педагогом своих профессиональных возможностей. С этой целью составлен и постоянно выполняется перспективный план повышения квалификации педагогических кадров.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Формой повышения творческого мастерства является подготовка и участие в  профессиональных смотрах-конкурсах, МО разного уровня и. т.д.</w:t>
      </w:r>
    </w:p>
    <w:p w:rsidR="003F4FC9" w:rsidRDefault="003F4FC9" w:rsidP="003F4FC9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lastRenderedPageBreak/>
        <w:t>Реализация УМК. Национально-региональный компонент</w:t>
      </w:r>
    </w:p>
    <w:p w:rsidR="003F4FC9" w:rsidRDefault="003F4FC9" w:rsidP="003F4FC9">
      <w:pPr>
        <w:spacing w:line="360" w:lineRule="auto"/>
        <w:jc w:val="both"/>
        <w:rPr>
          <w:b/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            В дошкольном учреждении </w:t>
      </w:r>
      <w:r>
        <w:rPr>
          <w:sz w:val="28"/>
          <w:szCs w:val="28"/>
          <w:lang w:val="tt-RU" w:eastAsia="en-US" w:bidi="en-US"/>
        </w:rPr>
        <w:t>ведется</w:t>
      </w:r>
      <w:r>
        <w:rPr>
          <w:sz w:val="28"/>
          <w:szCs w:val="28"/>
          <w:lang w:eastAsia="en-US" w:bidi="en-US"/>
        </w:rPr>
        <w:t xml:space="preserve"> работа по изучению родного языка  в соответствии с требованиями Закона РТ «О языках народов РТ», «Методических рекомендаций по организации обучения детей татарскому (русскому) языку в дошкольных учреждениях»</w:t>
      </w:r>
      <w:r>
        <w:rPr>
          <w:rFonts w:ascii="Helvetica" w:hAnsi="Helvetica" w:cs="Helvetica"/>
          <w:b/>
          <w:bCs/>
          <w:i/>
          <w:iCs/>
          <w:color w:val="333333"/>
          <w:sz w:val="21"/>
          <w:szCs w:val="21"/>
          <w:shd w:val="clear" w:color="auto" w:fill="FFFFFF"/>
        </w:rPr>
        <w:t xml:space="preserve">, </w:t>
      </w:r>
      <w:r>
        <w:rPr>
          <w:bCs/>
          <w:iCs/>
          <w:color w:val="333333"/>
          <w:sz w:val="28"/>
          <w:szCs w:val="28"/>
          <w:shd w:val="clear" w:color="auto" w:fill="FFFFFF"/>
        </w:rPr>
        <w:t>«</w:t>
      </w:r>
      <w:proofErr w:type="spellStart"/>
      <w:r>
        <w:rPr>
          <w:bCs/>
          <w:iCs/>
          <w:color w:val="333333"/>
          <w:sz w:val="28"/>
          <w:szCs w:val="28"/>
          <w:shd w:val="clear" w:color="auto" w:fill="FFFFFF"/>
        </w:rPr>
        <w:t>Туган</w:t>
      </w:r>
      <w:proofErr w:type="spellEnd"/>
      <w:r>
        <w:rPr>
          <w:bCs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bCs/>
          <w:iCs/>
          <w:color w:val="333333"/>
          <w:sz w:val="28"/>
          <w:szCs w:val="28"/>
          <w:shd w:val="clear" w:color="auto" w:fill="FFFFFF"/>
        </w:rPr>
        <w:t>телдә</w:t>
      </w:r>
      <w:proofErr w:type="spellEnd"/>
      <w:r>
        <w:rPr>
          <w:bCs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bCs/>
          <w:iCs/>
          <w:color w:val="333333"/>
          <w:sz w:val="28"/>
          <w:szCs w:val="28"/>
          <w:shd w:val="clear" w:color="auto" w:fill="FFFFFF"/>
        </w:rPr>
        <w:t>сөйләшәбез</w:t>
      </w:r>
      <w:proofErr w:type="spellEnd"/>
      <w:r>
        <w:rPr>
          <w:bCs/>
          <w:iCs/>
          <w:color w:val="333333"/>
          <w:sz w:val="28"/>
          <w:szCs w:val="28"/>
          <w:shd w:val="clear" w:color="auto" w:fill="FFFFFF"/>
        </w:rPr>
        <w:t>»</w:t>
      </w:r>
      <w:r>
        <w:rPr>
          <w:b/>
          <w:bCs/>
          <w:i/>
          <w:iCs/>
          <w:color w:val="333333"/>
          <w:sz w:val="28"/>
          <w:szCs w:val="28"/>
          <w:shd w:val="clear" w:color="auto" w:fill="FFFFFF"/>
        </w:rPr>
        <w:t xml:space="preserve">  </w:t>
      </w:r>
      <w:proofErr w:type="spellStart"/>
      <w:r>
        <w:rPr>
          <w:color w:val="333333"/>
          <w:sz w:val="28"/>
          <w:szCs w:val="28"/>
          <w:shd w:val="clear" w:color="auto" w:fill="FFFFFF"/>
        </w:rPr>
        <w:t>Ф.Хазратова</w:t>
      </w:r>
      <w:proofErr w:type="spellEnd"/>
      <w:r>
        <w:rPr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333333"/>
          <w:sz w:val="28"/>
          <w:szCs w:val="28"/>
          <w:shd w:val="clear" w:color="auto" w:fill="FFFFFF"/>
        </w:rPr>
        <w:t>З.Шәрәфетдинова</w:t>
      </w:r>
      <w:proofErr w:type="spellEnd"/>
      <w:r>
        <w:rPr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333333"/>
          <w:sz w:val="28"/>
          <w:szCs w:val="28"/>
          <w:shd w:val="clear" w:color="auto" w:fill="FFFFFF"/>
        </w:rPr>
        <w:t>И.Хәбибуллина</w:t>
      </w:r>
      <w:proofErr w:type="spellEnd"/>
      <w:r>
        <w:rPr>
          <w:sz w:val="28"/>
          <w:szCs w:val="28"/>
          <w:lang w:eastAsia="en-US" w:bidi="en-US"/>
        </w:rPr>
        <w:t xml:space="preserve">. С внедрением УМК обучение детей в этом учебном году вышло на новый качественный уровень. Широко </w:t>
      </w:r>
      <w:proofErr w:type="spellStart"/>
      <w:r>
        <w:rPr>
          <w:sz w:val="28"/>
          <w:szCs w:val="28"/>
          <w:lang w:eastAsia="en-US" w:bidi="en-US"/>
        </w:rPr>
        <w:t>использ</w:t>
      </w:r>
      <w:proofErr w:type="spellEnd"/>
      <w:r>
        <w:rPr>
          <w:sz w:val="28"/>
          <w:szCs w:val="28"/>
          <w:lang w:val="tt-RU" w:eastAsia="en-US" w:bidi="en-US"/>
        </w:rPr>
        <w:t>уются</w:t>
      </w:r>
      <w:r>
        <w:rPr>
          <w:sz w:val="28"/>
          <w:szCs w:val="28"/>
          <w:lang w:eastAsia="en-US" w:bidi="en-US"/>
        </w:rPr>
        <w:t xml:space="preserve"> методические комплекты, демонстрационный, раздаточный и видеоматериал, рабочие тетради как в непосредственно образовательной деятельности,  так и в режиме дня.</w:t>
      </w:r>
    </w:p>
    <w:p w:rsidR="003F4FC9" w:rsidRDefault="003F4FC9" w:rsidP="003F4FC9">
      <w:pPr>
        <w:spacing w:line="360" w:lineRule="auto"/>
        <w:ind w:left="360"/>
        <w:jc w:val="both"/>
        <w:rPr>
          <w:color w:val="FF0000"/>
          <w:sz w:val="28"/>
          <w:szCs w:val="28"/>
          <w:lang w:eastAsia="en-US" w:bidi="en-US"/>
        </w:rPr>
      </w:pPr>
    </w:p>
    <w:p w:rsidR="003F4FC9" w:rsidRDefault="003F4FC9" w:rsidP="003F4FC9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>Готовность к школе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На протяжении нескольких лет педагогический коллектив детского сада обеспечивал стабильно высокий уровень качества обучения.</w:t>
      </w:r>
      <w:r>
        <w:rPr>
          <w:sz w:val="28"/>
          <w:szCs w:val="28"/>
          <w:u w:val="single"/>
          <w:lang w:eastAsia="en-US" w:bidi="en-US"/>
        </w:rPr>
        <w:t xml:space="preserve">      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Консультации и беседы педагога с родителями, индивидуальная и групповая работа с детьми подготовительной к школе группе способствовали улучшению мотивационной и эмоционально-волевой сферы детей. 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У детей развит словарный запас, что подтверждается использованием детьми в речи сложных предложений. Ребята отлично усваивают все изученные разделы математики – счет, форму, величину, ориентировку во времени и пространстве.                   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               </w:t>
      </w:r>
    </w:p>
    <w:p w:rsidR="003F4FC9" w:rsidRDefault="003F4FC9" w:rsidP="003F4FC9">
      <w:pPr>
        <w:spacing w:line="360" w:lineRule="auto"/>
        <w:ind w:firstLine="709"/>
        <w:jc w:val="center"/>
        <w:rPr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t>Работа с родителями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  Педагогами детского сада проводится постоянная работа по просвещению родителей - это выступления на общих и групповых родительских собраниях, консультации и беседы устные и письменные. Мы используем различные формы работы с родителями: лектории, регулярно проводятся общие и групповые родительские собрания, круглые столы, консультации, оформляются папки-передвижки с интересной и необходимой </w:t>
      </w:r>
      <w:r>
        <w:rPr>
          <w:sz w:val="28"/>
          <w:szCs w:val="28"/>
          <w:lang w:eastAsia="en-US" w:bidi="en-US"/>
        </w:rPr>
        <w:lastRenderedPageBreak/>
        <w:t xml:space="preserve">информацией, организуются совместные праздники и развлечения, дни открытых дверей,  анкетирования,  которые помогли получить интересные предложения. Все эти мероприятия способствую  поддержанию постоянного контакта с семьей, выработке единых требований предъявляемых к детям со стороны воспитателей и родителей, что способствует всестороннему развитию и эмоциональному благополучию детей. Так же много внимания уделяется адаптации детей вновь пришедших в детский сад. Благодаря материалам этой программы  педагоги в сотрудничестве с родителями создают благоприятный эмоционально-психологический климат, который способствует быстрой и безболезненной адаптации детей к условиям детского сада.  Все эти мероприятия помогли разнообразить методы и приемы </w:t>
      </w:r>
      <w:proofErr w:type="spellStart"/>
      <w:r>
        <w:rPr>
          <w:sz w:val="28"/>
          <w:szCs w:val="28"/>
          <w:lang w:eastAsia="en-US" w:bidi="en-US"/>
        </w:rPr>
        <w:t>оздоравливания</w:t>
      </w:r>
      <w:proofErr w:type="spellEnd"/>
      <w:r>
        <w:rPr>
          <w:sz w:val="28"/>
          <w:szCs w:val="28"/>
          <w:lang w:eastAsia="en-US" w:bidi="en-US"/>
        </w:rPr>
        <w:t xml:space="preserve"> и воспитания детей. Считаем необходимым и в будущем популяризировать физическое образование и еще доверительнее работать с семьей по повышению двигательной активности детей в течение дня.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Все выставки оформляются в холле или в музыкальном зале детского сада, поэтому посетить их имеют возможность не только дети и их родители, но и гости.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Традиционным в работе коллектива нашего детского сада стало проведение выставок совместных работ родителей и детей на различные темы. Это поделки из природного и бросового</w:t>
      </w:r>
      <w:r>
        <w:rPr>
          <w:sz w:val="28"/>
          <w:szCs w:val="28"/>
          <w:lang w:val="en-US" w:eastAsia="en-US" w:bidi="en-US"/>
        </w:rPr>
        <w:t> </w:t>
      </w:r>
      <w:r>
        <w:rPr>
          <w:sz w:val="28"/>
          <w:szCs w:val="28"/>
          <w:lang w:eastAsia="en-US" w:bidi="en-US"/>
        </w:rPr>
        <w:t xml:space="preserve"> материалов, приуроченные к праздничным датам. Родители активно участвуют в мероприятиях по проведению выставок. 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Совместная деятельность вызывает у детей чувство гордости, способствует развитию эмоций ребенка, его социальной восприимчивости. Дети получают знания о близких им людях, интересуются их достижениями, профессиями, учатся выражать свои мысли и чувства. Такие выставки приносят всем чувство радости, удовлетворенности. Это еще один повод общения между разными поколениями и сплочение детского сада и семьи. </w:t>
      </w:r>
      <w:r>
        <w:rPr>
          <w:sz w:val="28"/>
          <w:szCs w:val="28"/>
          <w:lang w:eastAsia="en-US" w:bidi="en-US"/>
        </w:rPr>
        <w:lastRenderedPageBreak/>
        <w:t>Так с любви к ближнему окружению: семья, детский сад, малая Родина – начинают зарождаться патриотические чувства у дошкольника.</w:t>
      </w:r>
    </w:p>
    <w:p w:rsidR="003F4FC9" w:rsidRDefault="003F4FC9" w:rsidP="003F4FC9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К сожалению, в ритме современной жизни из – за большой загруженности на рабочем месте наблюдается малая активность родителей. Перед нами стоит задача по приобщению как можно большего числа родителей к совместному сотрудничеству.</w:t>
      </w:r>
    </w:p>
    <w:p w:rsidR="003F4FC9" w:rsidRDefault="003F4FC9" w:rsidP="003F4FC9">
      <w:pPr>
        <w:tabs>
          <w:tab w:val="left" w:pos="10063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Планируется вывести взаимодействие с родителями на качественно новый уровень средствами внедрения в работу новых форм взаимодействия. Основным направлением взаимодействия с семьёй  является: изучение потребности родителей в образовательных услугах (для определения перспективы развития учреждения, содержания работы и форм организации). С этой целью проводится анкетирование и опросы. Просвещение родителей ставит своей задачей повышение их правовой и педагогической культуры.</w:t>
      </w:r>
    </w:p>
    <w:p w:rsidR="003F4FC9" w:rsidRDefault="003F4FC9" w:rsidP="003F4FC9">
      <w:pPr>
        <w:tabs>
          <w:tab w:val="left" w:pos="72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Исходя из этих направлений, осуществляется работа по взаимодействию с семьями дошкольников. Работу с семьями они начинают с проблемно - ориентированного анализа. Изучение проходит по нескольким направлениям.</w:t>
      </w:r>
    </w:p>
    <w:p w:rsidR="003F4FC9" w:rsidRDefault="003F4FC9" w:rsidP="003F4FC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позволил сделать вывод, что контингент родителей неоднороден по составу, целям, приоритетам в воспитании. </w:t>
      </w:r>
    </w:p>
    <w:p w:rsidR="003F4FC9" w:rsidRDefault="003F4FC9" w:rsidP="003F4FC9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МБДОУ удовлетворить запросы всех родителей, предоставив образовательные услуги в соответствии с их потребностями и вовлечение родителей в образовательный процесс, в физическое и эмоциональное воспитание детей.  Одной из основных задач в своей работе педагоги считают замену  ценностей обучения на ценности его развития. Они стараются, чтобы знания, умения и навыки в системе развивающего образования не стали самоцелью, и, прежде всего, формируют личность ребенка через различные виды деятельности, занимаются обеспечением эмоционального благополучия  воспитанников, созданием психолого-педагогических условий для развития способностей и склонностей детей, предоставлением широкого выбора видов деятельности, т.е. опираются на личностно-ориентированное взаимодействие с ребенком. </w:t>
      </w:r>
    </w:p>
    <w:p w:rsidR="003F4FC9" w:rsidRDefault="003F4FC9" w:rsidP="003F4FC9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>
        <w:rPr>
          <w:b/>
          <w:sz w:val="28"/>
          <w:szCs w:val="28"/>
          <w:lang w:eastAsia="en-US" w:bidi="en-US"/>
        </w:rPr>
        <w:lastRenderedPageBreak/>
        <w:t>Общий вывод</w:t>
      </w:r>
    </w:p>
    <w:p w:rsidR="003F4FC9" w:rsidRDefault="003F4FC9" w:rsidP="003F4FC9">
      <w:pPr>
        <w:spacing w:line="360" w:lineRule="auto"/>
        <w:ind w:firstLine="709"/>
        <w:jc w:val="both"/>
        <w:rPr>
          <w:b/>
          <w:sz w:val="28"/>
          <w:szCs w:val="28"/>
          <w:lang w:eastAsia="en-US" w:bidi="en-US"/>
        </w:rPr>
      </w:pPr>
      <w:r>
        <w:rPr>
          <w:bCs/>
          <w:iCs/>
          <w:sz w:val="28"/>
          <w:szCs w:val="28"/>
          <w:lang w:eastAsia="en-US" w:bidi="en-US"/>
        </w:rPr>
        <w:t>Проведенный анализ, позволяет сделать вывод,</w:t>
      </w:r>
      <w:r>
        <w:rPr>
          <w:sz w:val="28"/>
          <w:szCs w:val="28"/>
          <w:lang w:eastAsia="en-US" w:bidi="en-US"/>
        </w:rPr>
        <w:t xml:space="preserve"> что годовой план </w:t>
      </w:r>
      <w:proofErr w:type="spellStart"/>
      <w:r>
        <w:rPr>
          <w:sz w:val="28"/>
          <w:szCs w:val="28"/>
          <w:lang w:eastAsia="en-US" w:bidi="en-US"/>
        </w:rPr>
        <w:t>выпол</w:t>
      </w:r>
      <w:proofErr w:type="spellEnd"/>
      <w:r>
        <w:rPr>
          <w:sz w:val="28"/>
          <w:szCs w:val="28"/>
          <w:lang w:val="tt-RU" w:eastAsia="en-US" w:bidi="en-US"/>
        </w:rPr>
        <w:t>няется</w:t>
      </w:r>
      <w:r>
        <w:rPr>
          <w:sz w:val="28"/>
          <w:szCs w:val="28"/>
          <w:lang w:eastAsia="en-US" w:bidi="en-US"/>
        </w:rPr>
        <w:t xml:space="preserve"> полностью, проведение мероприятий, активные формы работы с кадрами, координация работы всех участников образовательного процесса</w:t>
      </w:r>
      <w:r>
        <w:rPr>
          <w:bCs/>
          <w:iCs/>
          <w:sz w:val="28"/>
          <w:szCs w:val="28"/>
          <w:lang w:eastAsia="en-US" w:bidi="en-US"/>
        </w:rPr>
        <w:t xml:space="preserve"> позволит достигнуть достаточно высоких  и качественных  результатов, поставленные задачи реализованы, но  на сегодняшний день </w:t>
      </w:r>
      <w:r>
        <w:rPr>
          <w:sz w:val="28"/>
          <w:szCs w:val="28"/>
          <w:lang w:eastAsia="en-US" w:bidi="en-US"/>
        </w:rPr>
        <w:t>ФГОС ДО обязывает реализовать механизмы, обеспечивающие высокий уровень охраны и укрепления здоровья детей, их психологическую защищённость и эмоциональное благополучие. Поэтому</w:t>
      </w:r>
      <w:r>
        <w:rPr>
          <w:sz w:val="28"/>
          <w:szCs w:val="28"/>
          <w:lang w:val="en-US" w:eastAsia="en-US" w:bidi="en-US"/>
        </w:rPr>
        <w:t> </w:t>
      </w:r>
      <w:r>
        <w:rPr>
          <w:sz w:val="28"/>
          <w:szCs w:val="28"/>
          <w:lang w:eastAsia="en-US" w:bidi="en-US"/>
        </w:rPr>
        <w:t xml:space="preserve">для нашего ДОУ приоритетным остается </w:t>
      </w:r>
      <w:r>
        <w:rPr>
          <w:sz w:val="28"/>
          <w:szCs w:val="28"/>
          <w:lang w:val="en-US" w:eastAsia="en-US" w:bidi="en-US"/>
        </w:rPr>
        <w:t> </w:t>
      </w:r>
      <w:r>
        <w:rPr>
          <w:sz w:val="28"/>
          <w:szCs w:val="28"/>
          <w:lang w:eastAsia="en-US" w:bidi="en-US"/>
        </w:rPr>
        <w:t xml:space="preserve">направление по развитию физического здоровья детей, а так же </w:t>
      </w:r>
      <w:r>
        <w:rPr>
          <w:sz w:val="28"/>
          <w:szCs w:val="28"/>
          <w:lang w:val="en-US" w:eastAsia="en-US" w:bidi="en-US"/>
        </w:rPr>
        <w:t> </w:t>
      </w:r>
      <w:r>
        <w:rPr>
          <w:sz w:val="28"/>
          <w:szCs w:val="28"/>
          <w:lang w:eastAsia="en-US" w:bidi="en-US"/>
        </w:rPr>
        <w:t xml:space="preserve">охрана жизни и здоровья воспитанников. </w:t>
      </w:r>
    </w:p>
    <w:p w:rsidR="003F4FC9" w:rsidRDefault="003F4FC9" w:rsidP="003F4FC9">
      <w:pPr>
        <w:spacing w:line="360" w:lineRule="auto"/>
        <w:ind w:firstLine="540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>Так как детский сад сегодня функционирует и развивается в условиях нестабильной социально-экономической и образовательной ситу</w:t>
      </w:r>
      <w:r>
        <w:rPr>
          <w:sz w:val="28"/>
          <w:szCs w:val="28"/>
          <w:lang w:eastAsia="en-US" w:bidi="en-US"/>
        </w:rPr>
        <w:softHyphen/>
        <w:t>ации. Меняются и его нормативные правовые основы. Это не мо</w:t>
      </w:r>
      <w:r>
        <w:rPr>
          <w:sz w:val="28"/>
          <w:szCs w:val="28"/>
          <w:lang w:eastAsia="en-US" w:bidi="en-US"/>
        </w:rPr>
        <w:softHyphen/>
        <w:t>жет не повлиять на развитие его предметно-развивающей среды как части образовательного пространства и компонента образователь</w:t>
      </w:r>
      <w:r>
        <w:rPr>
          <w:sz w:val="28"/>
          <w:szCs w:val="28"/>
          <w:lang w:eastAsia="en-US" w:bidi="en-US"/>
        </w:rPr>
        <w:softHyphen/>
        <w:t xml:space="preserve">ного процесса. Кроме того, современная образовательная политика требует исполнения международных стандартов, требующих построения  образовательного процесса на основе удовлетворения   интересов детей,  с учетом  их возможностей  и социальной ситуации  развития. Разработанные с этой целью ФГОС поставили перед педагогами новые задачи, такие как: обеспечение доступности и вариативности образовательных  услуг, расширение содержания образования с учетом индивидуальных особенностей воспитанников, запросов и интересов всех участников педагогического взаимодействия, и в первую очередь, детей и их родителей, как основы для повышения социального качества дошкольного образования. Данные ориентиры и требования  ФГОС ДО позволяют рассматривать процесс  дошкольного образования не только как средство развития и воспитания  ребенка, но также как условие повышения общего функционального ресурса родителей, многие их которых </w:t>
      </w:r>
      <w:r>
        <w:rPr>
          <w:sz w:val="28"/>
          <w:szCs w:val="28"/>
          <w:lang w:eastAsia="en-US" w:bidi="en-US"/>
        </w:rPr>
        <w:lastRenderedPageBreak/>
        <w:t>не отличаются  достаточным уровнем знаний в области воспитания и развития ребенка.</w:t>
      </w:r>
    </w:p>
    <w:p w:rsidR="003F4FC9" w:rsidRPr="003F4FC9" w:rsidRDefault="003F4FC9" w:rsidP="003F4FC9">
      <w:pPr>
        <w:shd w:val="clear" w:color="auto" w:fill="FFFFFF"/>
        <w:spacing w:after="240" w:line="360" w:lineRule="auto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На основании выводов и результатов  анализа деятельности учреждения за </w:t>
      </w:r>
      <w:proofErr w:type="spellStart"/>
      <w:r>
        <w:rPr>
          <w:color w:val="000000" w:themeColor="text1"/>
          <w:sz w:val="28"/>
          <w:szCs w:val="28"/>
        </w:rPr>
        <w:t>прошлы</w:t>
      </w:r>
      <w:proofErr w:type="spellEnd"/>
      <w:r w:rsidR="00B81D70">
        <w:rPr>
          <w:color w:val="000000" w:themeColor="text1"/>
          <w:sz w:val="28"/>
          <w:szCs w:val="28"/>
          <w:lang w:val="tt-RU"/>
        </w:rPr>
        <w:t>й</w:t>
      </w:r>
      <w:r>
        <w:rPr>
          <w:color w:val="000000" w:themeColor="text1"/>
          <w:sz w:val="28"/>
          <w:szCs w:val="28"/>
        </w:rPr>
        <w:t xml:space="preserve"> год</w:t>
      </w:r>
      <w:r w:rsidR="00B81D70">
        <w:rPr>
          <w:color w:val="000000" w:themeColor="text1"/>
          <w:sz w:val="28"/>
          <w:szCs w:val="28"/>
          <w:lang w:val="tt-RU"/>
        </w:rPr>
        <w:t xml:space="preserve"> </w:t>
      </w:r>
      <w:r>
        <w:rPr>
          <w:color w:val="000000" w:themeColor="text1"/>
          <w:sz w:val="28"/>
          <w:szCs w:val="28"/>
        </w:rPr>
        <w:t xml:space="preserve">определены </w:t>
      </w:r>
      <w:r>
        <w:rPr>
          <w:b/>
          <w:color w:val="000000" w:themeColor="text1"/>
          <w:sz w:val="28"/>
          <w:szCs w:val="28"/>
        </w:rPr>
        <w:t xml:space="preserve">задачи </w:t>
      </w:r>
      <w:r>
        <w:rPr>
          <w:color w:val="000000" w:themeColor="text1"/>
          <w:sz w:val="28"/>
          <w:szCs w:val="28"/>
        </w:rPr>
        <w:t xml:space="preserve">учреждения на 2016 </w:t>
      </w:r>
      <w:r w:rsidR="00B81D70">
        <w:rPr>
          <w:color w:val="000000" w:themeColor="text1"/>
          <w:sz w:val="28"/>
          <w:szCs w:val="28"/>
        </w:rPr>
        <w:t>– 2017</w:t>
      </w:r>
      <w:r>
        <w:rPr>
          <w:color w:val="000000" w:themeColor="text1"/>
          <w:sz w:val="28"/>
          <w:szCs w:val="28"/>
        </w:rPr>
        <w:t>  учебный год:</w:t>
      </w:r>
    </w:p>
    <w:p w:rsidR="003F4FC9" w:rsidRDefault="003F4FC9" w:rsidP="003F4FC9">
      <w:pPr>
        <w:pStyle w:val="2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Обеспечить деятельность ДОУ в режиме инновационного развития с учетом ФГОС с использованием современных педагогических проектов, продолжать работу  по повышению профессионального педагогического мастерства педагогов по художественно-эстетическому воспитанию.</w:t>
      </w:r>
    </w:p>
    <w:p w:rsidR="003F4FC9" w:rsidRDefault="003F4FC9" w:rsidP="003F4FC9">
      <w:pPr>
        <w:pStyle w:val="2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Сохранение и укрепление физического и психического здоровья воспитанников через сложившуюся в детском саду систему физкультурно-оздоровительной работы.</w:t>
      </w:r>
    </w:p>
    <w:p w:rsidR="003F4FC9" w:rsidRDefault="003F4FC9" w:rsidP="003F4FC9">
      <w:pPr>
        <w:pStyle w:val="2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Продолжать работу по повышению качества обучения детей двум государственным языкам РТ, используя в образовательном процессе новые учебно-методические комплекты под редакцией </w:t>
      </w:r>
      <w:proofErr w:type="spellStart"/>
      <w:r>
        <w:rPr>
          <w:b w:val="0"/>
          <w:sz w:val="28"/>
          <w:szCs w:val="28"/>
        </w:rPr>
        <w:t>Хазратовой</w:t>
      </w:r>
      <w:proofErr w:type="spellEnd"/>
      <w:r>
        <w:rPr>
          <w:b w:val="0"/>
          <w:sz w:val="28"/>
          <w:szCs w:val="28"/>
        </w:rPr>
        <w:t xml:space="preserve"> Ф.В.</w:t>
      </w:r>
    </w:p>
    <w:p w:rsidR="003F4FC9" w:rsidRDefault="003F4FC9" w:rsidP="003F4FC9">
      <w:pPr>
        <w:pStyle w:val="2"/>
        <w:spacing w:line="360" w:lineRule="auto"/>
        <w:jc w:val="both"/>
        <w:rPr>
          <w:b w:val="0"/>
          <w:sz w:val="28"/>
          <w:szCs w:val="28"/>
        </w:rPr>
      </w:pPr>
    </w:p>
    <w:p w:rsidR="003F4FC9" w:rsidRDefault="003F4FC9" w:rsidP="003F4FC9">
      <w:pPr>
        <w:pStyle w:val="2"/>
        <w:spacing w:line="360" w:lineRule="auto"/>
        <w:jc w:val="both"/>
        <w:rPr>
          <w:b w:val="0"/>
          <w:sz w:val="28"/>
          <w:szCs w:val="28"/>
        </w:rPr>
      </w:pPr>
    </w:p>
    <w:p w:rsidR="003F4FC9" w:rsidRDefault="003F4FC9" w:rsidP="003F4FC9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3F4FC9" w:rsidRDefault="003F4FC9" w:rsidP="003F4FC9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3F4FC9" w:rsidRDefault="003F4FC9" w:rsidP="003F4FC9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3F4FC9" w:rsidRDefault="003F4FC9" w:rsidP="003F4FC9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3F4FC9" w:rsidRDefault="003F4FC9" w:rsidP="003F4FC9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3F4FC9" w:rsidRDefault="003F4FC9" w:rsidP="003F4FC9">
      <w:pPr>
        <w:jc w:val="center"/>
        <w:outlineLvl w:val="0"/>
        <w:rPr>
          <w:b/>
          <w:sz w:val="28"/>
          <w:szCs w:val="28"/>
          <w:u w:val="single"/>
        </w:rPr>
      </w:pPr>
    </w:p>
    <w:p w:rsidR="001774CC" w:rsidRDefault="001774CC" w:rsidP="003F4FC9">
      <w:pPr>
        <w:jc w:val="center"/>
        <w:outlineLvl w:val="0"/>
        <w:rPr>
          <w:b/>
          <w:sz w:val="28"/>
          <w:szCs w:val="28"/>
          <w:u w:val="single"/>
        </w:rPr>
      </w:pPr>
    </w:p>
    <w:p w:rsidR="00B81D70" w:rsidRDefault="00B81D70" w:rsidP="003F4FC9">
      <w:pPr>
        <w:jc w:val="center"/>
        <w:outlineLvl w:val="0"/>
        <w:rPr>
          <w:b/>
          <w:sz w:val="36"/>
          <w:szCs w:val="36"/>
          <w:u w:val="single"/>
        </w:rPr>
      </w:pPr>
    </w:p>
    <w:p w:rsidR="003F4FC9" w:rsidRDefault="003F4FC9" w:rsidP="003F4FC9">
      <w:pPr>
        <w:jc w:val="center"/>
        <w:outlineLvl w:val="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Организационно - педагогическая работа</w:t>
      </w:r>
    </w:p>
    <w:p w:rsidR="003F4FC9" w:rsidRDefault="003F4FC9" w:rsidP="003F4FC9">
      <w:pPr>
        <w:rPr>
          <w:sz w:val="28"/>
          <w:szCs w:val="28"/>
        </w:rPr>
      </w:pPr>
    </w:p>
    <w:tbl>
      <w:tblPr>
        <w:tblW w:w="10699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9"/>
        <w:gridCol w:w="1801"/>
        <w:gridCol w:w="3289"/>
      </w:tblGrid>
      <w:tr w:rsidR="003F4FC9" w:rsidTr="003F4FC9">
        <w:trPr>
          <w:trHeight w:val="146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Мероприятия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Сроки 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Ответственный </w:t>
            </w:r>
          </w:p>
        </w:tc>
      </w:tr>
      <w:tr w:rsidR="003F4FC9" w:rsidTr="003F4FC9">
        <w:trPr>
          <w:trHeight w:val="146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Осуществлять подготовку педагогических кадров к аттестации: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Оформление информационного стенда (графики проведения аттестации, ознакомление с методическими рекомендациями по оформлению портфолио);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- подготовка необходимой документации;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- проведение индивидуальных и групповых консультаций для воспитателей по подготовке к аттестации;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ознакомление с нормативно – правовыми документами по ФГОС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</w:t>
            </w:r>
          </w:p>
        </w:tc>
      </w:tr>
      <w:tr w:rsidR="003F4FC9" w:rsidTr="003F4FC9">
        <w:trPr>
          <w:trHeight w:val="146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Направить на курсы повышения квалификации  </w:t>
            </w:r>
            <w:proofErr w:type="spellStart"/>
            <w:r>
              <w:rPr>
                <w:sz w:val="28"/>
                <w:szCs w:val="28"/>
                <w:lang w:eastAsia="en-US"/>
              </w:rPr>
              <w:t>аттестующихся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воспитателей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соответствии с графиком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</w:t>
            </w:r>
          </w:p>
        </w:tc>
      </w:tr>
      <w:tr w:rsidR="003F4FC9" w:rsidTr="003F4FC9">
        <w:trPr>
          <w:trHeight w:val="146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Участвовать в городских, районных методических мероприятиях: семинарах, выставках, совещаниях по проблемам дошкольного воспитания, конкурсах.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sz w:val="28"/>
                <w:szCs w:val="28"/>
                <w:lang w:eastAsia="en-US"/>
              </w:rPr>
              <w:t>теч.года</w:t>
            </w:r>
            <w:proofErr w:type="spellEnd"/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F4FC9" w:rsidTr="003F4FC9">
        <w:trPr>
          <w:trHeight w:val="1623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Продолжать работу по изучению новейших достижений дошкольной педагогической науки и практики на основе периодической печати и методической литературы.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sz w:val="28"/>
                <w:szCs w:val="28"/>
                <w:lang w:eastAsia="en-US"/>
              </w:rPr>
              <w:t>теч.года</w:t>
            </w:r>
            <w:proofErr w:type="spellEnd"/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F4FC9" w:rsidTr="003F4FC9">
        <w:trPr>
          <w:trHeight w:val="1248"/>
        </w:trPr>
        <w:tc>
          <w:tcPr>
            <w:tcW w:w="5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Продолжить обучение русскоязычных воспитателей татарскому языку средствами УМК  </w:t>
            </w:r>
          </w:p>
          <w:p w:rsidR="003F4FC9" w:rsidRDefault="003F4FC9">
            <w:pPr>
              <w:tabs>
                <w:tab w:val="left" w:pos="1665"/>
              </w:tabs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 </w:t>
            </w:r>
            <w:proofErr w:type="spellStart"/>
            <w:r>
              <w:rPr>
                <w:sz w:val="28"/>
                <w:szCs w:val="28"/>
                <w:lang w:eastAsia="en-US"/>
              </w:rPr>
              <w:t>теч</w:t>
            </w:r>
            <w:proofErr w:type="spellEnd"/>
            <w:r>
              <w:rPr>
                <w:sz w:val="28"/>
                <w:szCs w:val="28"/>
                <w:lang w:eastAsia="en-US"/>
              </w:rPr>
              <w:t>. года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</w:t>
            </w:r>
          </w:p>
        </w:tc>
      </w:tr>
    </w:tbl>
    <w:p w:rsidR="003F4FC9" w:rsidRDefault="003F4FC9" w:rsidP="003F4FC9">
      <w:pPr>
        <w:jc w:val="both"/>
      </w:pPr>
    </w:p>
    <w:p w:rsidR="003F4FC9" w:rsidRDefault="003F4FC9" w:rsidP="003F4FC9">
      <w:pPr>
        <w:jc w:val="both"/>
      </w:pPr>
    </w:p>
    <w:p w:rsidR="003F4FC9" w:rsidRDefault="003F4FC9" w:rsidP="003F4FC9">
      <w:pPr>
        <w:jc w:val="both"/>
      </w:pPr>
    </w:p>
    <w:p w:rsidR="003F4FC9" w:rsidRDefault="003F4FC9" w:rsidP="003F4FC9">
      <w:pPr>
        <w:rPr>
          <w:b/>
          <w:sz w:val="36"/>
          <w:szCs w:val="36"/>
          <w:u w:val="single"/>
        </w:rPr>
      </w:pPr>
    </w:p>
    <w:p w:rsidR="003F4FC9" w:rsidRDefault="003F4FC9" w:rsidP="003F4FC9">
      <w:pPr>
        <w:jc w:val="center"/>
        <w:rPr>
          <w:b/>
          <w:sz w:val="36"/>
          <w:szCs w:val="36"/>
          <w:u w:val="single"/>
          <w:lang w:val="tt-RU"/>
        </w:rPr>
      </w:pPr>
    </w:p>
    <w:p w:rsidR="003F4FC9" w:rsidRPr="001774CC" w:rsidRDefault="003F4FC9" w:rsidP="00B81D70">
      <w:pPr>
        <w:rPr>
          <w:b/>
          <w:color w:val="000000" w:themeColor="text1"/>
          <w:sz w:val="36"/>
          <w:szCs w:val="36"/>
          <w:u w:val="single"/>
          <w:lang w:val="tt-RU"/>
        </w:rPr>
      </w:pPr>
    </w:p>
    <w:p w:rsidR="003F4FC9" w:rsidRPr="001774CC" w:rsidRDefault="003F4FC9" w:rsidP="003F4FC9">
      <w:pPr>
        <w:jc w:val="center"/>
        <w:rPr>
          <w:b/>
          <w:color w:val="000000" w:themeColor="text1"/>
          <w:sz w:val="36"/>
          <w:szCs w:val="36"/>
          <w:u w:val="single"/>
        </w:rPr>
      </w:pPr>
    </w:p>
    <w:p w:rsidR="003F4FC9" w:rsidRPr="001774CC" w:rsidRDefault="003F4FC9" w:rsidP="003F4FC9">
      <w:pPr>
        <w:jc w:val="center"/>
        <w:rPr>
          <w:b/>
          <w:color w:val="000000" w:themeColor="text1"/>
          <w:sz w:val="36"/>
          <w:szCs w:val="36"/>
          <w:u w:val="single"/>
        </w:rPr>
      </w:pPr>
      <w:r w:rsidRPr="001774CC">
        <w:rPr>
          <w:b/>
          <w:color w:val="000000" w:themeColor="text1"/>
          <w:sz w:val="36"/>
          <w:szCs w:val="36"/>
          <w:u w:val="single"/>
        </w:rPr>
        <w:t>Консультации</w:t>
      </w:r>
    </w:p>
    <w:p w:rsidR="003F4FC9" w:rsidRPr="001774CC" w:rsidRDefault="003F4FC9" w:rsidP="003F4FC9">
      <w:pPr>
        <w:jc w:val="center"/>
        <w:rPr>
          <w:b/>
          <w:color w:val="000000" w:themeColor="text1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0"/>
        <w:gridCol w:w="3815"/>
        <w:gridCol w:w="2328"/>
        <w:gridCol w:w="2768"/>
      </w:tblGrid>
      <w:tr w:rsidR="001774CC" w:rsidRPr="001774CC" w:rsidTr="003F4FC9">
        <w:trPr>
          <w:trHeight w:val="64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№</w:t>
            </w:r>
          </w:p>
          <w:p w:rsidR="003F4FC9" w:rsidRPr="001774CC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                 </w:t>
            </w: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Тематика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Срок проведения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1774CC" w:rsidRPr="001774CC" w:rsidTr="003F4FC9">
        <w:trPr>
          <w:trHeight w:val="63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 w:rsidP="00B81D70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 xml:space="preserve">«Игра как средство формирования коммуникативных умений и взаимоотношений у детей»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val="tt-RU"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val="tt-RU" w:eastAsia="en-US"/>
              </w:rPr>
              <w:t>Иванова Л.Н.</w:t>
            </w:r>
          </w:p>
        </w:tc>
      </w:tr>
      <w:tr w:rsidR="001774CC" w:rsidRPr="001774CC" w:rsidTr="003F4FC9">
        <w:trPr>
          <w:trHeight w:val="129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 w:rsidP="00B81D70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«Значение возрастных особенностей у детей дошкольного возраста»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ноя</w:t>
            </w:r>
            <w:r w:rsidR="003F4FC9" w:rsidRPr="001774CC">
              <w:rPr>
                <w:color w:val="000000" w:themeColor="text1"/>
                <w:sz w:val="28"/>
                <w:szCs w:val="28"/>
                <w:lang w:eastAsia="en-US"/>
              </w:rPr>
              <w:t>брь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Сабитова</w:t>
            </w:r>
            <w:proofErr w:type="spellEnd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 xml:space="preserve"> Л.Р.</w:t>
            </w:r>
          </w:p>
        </w:tc>
      </w:tr>
      <w:tr w:rsidR="001774CC" w:rsidRPr="001774CC" w:rsidTr="003F4FC9">
        <w:trPr>
          <w:trHeight w:val="63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93F1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«</w:t>
            </w:r>
            <w:r w:rsidR="001774CC" w:rsidRPr="001774CC">
              <w:rPr>
                <w:color w:val="000000" w:themeColor="text1"/>
                <w:sz w:val="28"/>
                <w:szCs w:val="28"/>
                <w:lang w:eastAsia="en-US"/>
              </w:rPr>
              <w:t>Двигательная активность дошкольников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Хузиахметова</w:t>
            </w:r>
            <w:proofErr w:type="spellEnd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 xml:space="preserve"> Л.И.</w:t>
            </w:r>
          </w:p>
        </w:tc>
      </w:tr>
      <w:tr w:rsidR="001774CC" w:rsidRPr="001774CC" w:rsidTr="003F4FC9">
        <w:trPr>
          <w:trHeight w:val="96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93F1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«</w:t>
            </w:r>
            <w:r w:rsidR="001774CC" w:rsidRPr="001774CC">
              <w:rPr>
                <w:color w:val="000000" w:themeColor="text1"/>
                <w:sz w:val="28"/>
                <w:szCs w:val="28"/>
                <w:lang w:eastAsia="en-US"/>
              </w:rPr>
              <w:t>Такие разные мальчики и девочки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val="tt-RU" w:eastAsia="en-US"/>
              </w:rPr>
              <w:t>феврал</w:t>
            </w: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ь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1774CC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Никитина Г.Г.</w:t>
            </w:r>
          </w:p>
        </w:tc>
      </w:tr>
      <w:tr w:rsidR="001774CC" w:rsidRPr="001774CC" w:rsidTr="003F4FC9">
        <w:trPr>
          <w:trHeight w:val="127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4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 w:rsidP="00B81D70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«Татарские-народные  игры, их роль в развитии дошкольников»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1774CC" w:rsidRDefault="00B81D70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>Задиханова</w:t>
            </w:r>
            <w:proofErr w:type="spellEnd"/>
            <w:r w:rsidRPr="001774CC">
              <w:rPr>
                <w:color w:val="000000" w:themeColor="text1"/>
                <w:sz w:val="28"/>
                <w:szCs w:val="28"/>
                <w:lang w:eastAsia="en-US"/>
              </w:rPr>
              <w:t xml:space="preserve"> Л.Ш.</w:t>
            </w:r>
          </w:p>
        </w:tc>
      </w:tr>
    </w:tbl>
    <w:p w:rsidR="003F4FC9" w:rsidRPr="00D344F8" w:rsidRDefault="003F4FC9" w:rsidP="003F4FC9">
      <w:pPr>
        <w:jc w:val="center"/>
        <w:rPr>
          <w:b/>
          <w:color w:val="FF0000"/>
          <w:sz w:val="27"/>
        </w:rPr>
      </w:pPr>
    </w:p>
    <w:p w:rsidR="003F4FC9" w:rsidRPr="00B93F19" w:rsidRDefault="003F4FC9" w:rsidP="003F4FC9">
      <w:pPr>
        <w:jc w:val="center"/>
        <w:rPr>
          <w:b/>
          <w:color w:val="000000" w:themeColor="text1"/>
          <w:sz w:val="36"/>
          <w:szCs w:val="36"/>
          <w:u w:val="single"/>
        </w:rPr>
      </w:pPr>
      <w:r w:rsidRPr="00B93F19">
        <w:rPr>
          <w:b/>
          <w:color w:val="000000" w:themeColor="text1"/>
          <w:sz w:val="36"/>
          <w:szCs w:val="36"/>
          <w:u w:val="single"/>
        </w:rPr>
        <w:t>Консультации узких специалистов</w:t>
      </w:r>
    </w:p>
    <w:p w:rsidR="003F4FC9" w:rsidRPr="00B93F19" w:rsidRDefault="003F4FC9" w:rsidP="003F4FC9">
      <w:pPr>
        <w:jc w:val="center"/>
        <w:rPr>
          <w:b/>
          <w:color w:val="000000" w:themeColor="text1"/>
          <w:sz w:val="27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3828"/>
        <w:gridCol w:w="2268"/>
        <w:gridCol w:w="2693"/>
      </w:tblGrid>
      <w:tr w:rsidR="003F4FC9" w:rsidRPr="00B93F19" w:rsidTr="00B81D70">
        <w:trPr>
          <w:trHeight w:val="3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hd w:val="clear" w:color="auto" w:fill="FFFFFF"/>
              <w:spacing w:line="276" w:lineRule="auto"/>
              <w:rPr>
                <w:color w:val="000000" w:themeColor="text1"/>
                <w:sz w:val="27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7"/>
                <w:szCs w:val="28"/>
                <w:lang w:eastAsia="en-US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hd w:val="clear" w:color="auto" w:fill="FFFFFF"/>
              <w:spacing w:line="276" w:lineRule="auto"/>
              <w:rPr>
                <w:color w:val="000000" w:themeColor="text1"/>
                <w:sz w:val="27"/>
                <w:szCs w:val="28"/>
                <w:lang w:eastAsia="en-US"/>
              </w:rPr>
            </w:pPr>
            <w:r>
              <w:rPr>
                <w:color w:val="000000" w:themeColor="text1"/>
                <w:sz w:val="27"/>
                <w:szCs w:val="28"/>
                <w:lang w:eastAsia="en-US"/>
              </w:rPr>
              <w:t>«</w:t>
            </w:r>
            <w:r w:rsidRPr="00B93F19">
              <w:rPr>
                <w:color w:val="000000" w:themeColor="text1"/>
                <w:sz w:val="27"/>
                <w:szCs w:val="28"/>
                <w:lang w:eastAsia="en-US"/>
              </w:rPr>
              <w:t>Роль воспитателя на музыкальных занятиях и праздниках</w:t>
            </w:r>
            <w:r>
              <w:rPr>
                <w:color w:val="000000" w:themeColor="text1"/>
                <w:sz w:val="27"/>
                <w:szCs w:val="28"/>
                <w:lang w:eastAsia="en-US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 w:rsidP="00B81D70">
            <w:pPr>
              <w:shd w:val="clear" w:color="auto" w:fill="FFFFFF"/>
              <w:spacing w:line="276" w:lineRule="auto"/>
              <w:jc w:val="center"/>
              <w:rPr>
                <w:color w:val="000000" w:themeColor="text1"/>
                <w:sz w:val="27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7"/>
                <w:szCs w:val="28"/>
                <w:lang w:eastAsia="en-US"/>
              </w:rPr>
              <w:t>январь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81D70">
            <w:pPr>
              <w:shd w:val="clear" w:color="auto" w:fill="FFFFFF"/>
              <w:spacing w:line="276" w:lineRule="auto"/>
              <w:rPr>
                <w:color w:val="000000" w:themeColor="text1"/>
                <w:sz w:val="27"/>
                <w:szCs w:val="28"/>
                <w:lang w:eastAsia="en-US"/>
              </w:rPr>
            </w:pPr>
            <w:proofErr w:type="spellStart"/>
            <w:r w:rsidRPr="00B93F19">
              <w:rPr>
                <w:color w:val="000000" w:themeColor="text1"/>
                <w:sz w:val="27"/>
                <w:szCs w:val="28"/>
                <w:lang w:eastAsia="en-US"/>
              </w:rPr>
              <w:t>Зинатуллина</w:t>
            </w:r>
            <w:proofErr w:type="spellEnd"/>
            <w:r w:rsidRPr="00B93F19">
              <w:rPr>
                <w:color w:val="000000" w:themeColor="text1"/>
                <w:sz w:val="27"/>
                <w:szCs w:val="28"/>
                <w:lang w:eastAsia="en-US"/>
              </w:rPr>
              <w:t xml:space="preserve"> А.М.</w:t>
            </w:r>
          </w:p>
        </w:tc>
      </w:tr>
    </w:tbl>
    <w:p w:rsidR="003F4FC9" w:rsidRPr="00B93F19" w:rsidRDefault="003F4FC9" w:rsidP="003F4FC9">
      <w:pPr>
        <w:jc w:val="both"/>
        <w:rPr>
          <w:color w:val="000000" w:themeColor="text1"/>
        </w:rPr>
      </w:pPr>
    </w:p>
    <w:p w:rsidR="003F4FC9" w:rsidRDefault="003F4FC9" w:rsidP="003F4FC9">
      <w:pPr>
        <w:jc w:val="both"/>
        <w:rPr>
          <w:u w:val="single"/>
        </w:rPr>
      </w:pPr>
    </w:p>
    <w:p w:rsidR="003F4FC9" w:rsidRPr="00B93F19" w:rsidRDefault="003F4FC9" w:rsidP="003F4FC9">
      <w:pPr>
        <w:jc w:val="center"/>
        <w:rPr>
          <w:b/>
          <w:color w:val="000000" w:themeColor="text1"/>
          <w:sz w:val="36"/>
          <w:szCs w:val="36"/>
        </w:rPr>
      </w:pPr>
      <w:r w:rsidRPr="00B93F19">
        <w:rPr>
          <w:b/>
          <w:color w:val="000000" w:themeColor="text1"/>
          <w:sz w:val="36"/>
          <w:szCs w:val="36"/>
        </w:rPr>
        <w:t>Семинары-практикумы</w:t>
      </w:r>
    </w:p>
    <w:p w:rsidR="003F4FC9" w:rsidRPr="00B93F19" w:rsidRDefault="003F4FC9" w:rsidP="003F4FC9">
      <w:pPr>
        <w:jc w:val="center"/>
        <w:rPr>
          <w:b/>
          <w:color w:val="000000" w:themeColor="text1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895"/>
        <w:gridCol w:w="2247"/>
        <w:gridCol w:w="2835"/>
      </w:tblGrid>
      <w:tr w:rsidR="00B93F19" w:rsidRPr="00B93F19" w:rsidTr="003F4F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№</w:t>
            </w:r>
          </w:p>
          <w:p w:rsidR="003F4FC9" w:rsidRPr="00B93F19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36"/>
                <w:szCs w:val="36"/>
                <w:lang w:eastAsia="en-US"/>
              </w:rPr>
            </w:pPr>
            <w:r w:rsidRPr="00B93F19">
              <w:rPr>
                <w:color w:val="000000" w:themeColor="text1"/>
                <w:sz w:val="36"/>
                <w:szCs w:val="36"/>
                <w:lang w:eastAsia="en-US"/>
              </w:rPr>
              <w:t>Тема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Сроки проведения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Ответственный</w:t>
            </w:r>
          </w:p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B93F19" w:rsidRPr="00B93F19" w:rsidTr="003F4FC9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36"/>
                <w:szCs w:val="36"/>
                <w:lang w:eastAsia="en-US"/>
              </w:rPr>
            </w:pPr>
            <w:r w:rsidRPr="00B93F19">
              <w:rPr>
                <w:color w:val="000000" w:themeColor="text1"/>
                <w:sz w:val="36"/>
                <w:szCs w:val="36"/>
                <w:lang w:eastAsia="en-US"/>
              </w:rPr>
              <w:t>1.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F19" w:rsidRPr="00B93F19" w:rsidRDefault="00B93F19" w:rsidP="00B93F19">
            <w:pPr>
              <w:rPr>
                <w:rFonts w:ascii="Verdana" w:hAnsi="Verdana"/>
                <w:color w:val="000000" w:themeColor="text1"/>
                <w:sz w:val="19"/>
                <w:szCs w:val="19"/>
                <w:shd w:val="clear" w:color="auto" w:fill="FFFFFF"/>
              </w:rPr>
            </w:pPr>
            <w:r w:rsidRPr="00B93F19">
              <w:rPr>
                <w:color w:val="000000" w:themeColor="text1"/>
              </w:rPr>
              <w:fldChar w:fldCharType="begin"/>
            </w:r>
            <w:r w:rsidRPr="00B93F19">
              <w:rPr>
                <w:color w:val="000000" w:themeColor="text1"/>
              </w:rPr>
              <w:instrText xml:space="preserve"> HYPERLINK "http://doshvozrast.ru/metodich/seminar07.htm" </w:instrText>
            </w:r>
            <w:r w:rsidRPr="00B93F19">
              <w:rPr>
                <w:color w:val="000000" w:themeColor="text1"/>
              </w:rPr>
              <w:fldChar w:fldCharType="separate"/>
            </w:r>
            <w:r w:rsidRPr="00B93F19">
              <w:rPr>
                <w:rFonts w:ascii="Verdana" w:hAnsi="Verdana"/>
                <w:color w:val="000000" w:themeColor="text1"/>
                <w:sz w:val="19"/>
                <w:szCs w:val="19"/>
                <w:shd w:val="clear" w:color="auto" w:fill="FFFFFF"/>
              </w:rPr>
              <w:t>«Нетрадиционные техники рисования и их роль в развитии детей дошкольного возраста»</w:t>
            </w:r>
          </w:p>
          <w:p w:rsidR="003F4FC9" w:rsidRPr="00B93F19" w:rsidRDefault="00B93F19" w:rsidP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</w:rPr>
              <w:fldChar w:fldCharType="end"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Сабитова</w:t>
            </w:r>
            <w:proofErr w:type="spellEnd"/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 xml:space="preserve"> Л.Р.</w:t>
            </w:r>
          </w:p>
        </w:tc>
      </w:tr>
    </w:tbl>
    <w:p w:rsidR="003F4FC9" w:rsidRPr="00D344F8" w:rsidRDefault="003F4FC9" w:rsidP="003F4FC9">
      <w:pPr>
        <w:rPr>
          <w:color w:val="FF0000"/>
          <w:sz w:val="36"/>
          <w:szCs w:val="36"/>
        </w:rPr>
      </w:pPr>
    </w:p>
    <w:p w:rsidR="00D344F8" w:rsidRDefault="00D344F8" w:rsidP="003F4FC9">
      <w:pPr>
        <w:jc w:val="center"/>
        <w:rPr>
          <w:b/>
          <w:sz w:val="36"/>
          <w:szCs w:val="36"/>
          <w:u w:val="single"/>
        </w:rPr>
      </w:pPr>
    </w:p>
    <w:p w:rsidR="00D344F8" w:rsidRDefault="00D344F8" w:rsidP="003F4FC9">
      <w:pPr>
        <w:jc w:val="center"/>
        <w:rPr>
          <w:b/>
          <w:sz w:val="36"/>
          <w:szCs w:val="36"/>
          <w:u w:val="single"/>
        </w:rPr>
      </w:pPr>
    </w:p>
    <w:p w:rsidR="003F4FC9" w:rsidRDefault="003F4FC9" w:rsidP="003F4FC9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Праздничные даты, тематические недели</w:t>
      </w:r>
    </w:p>
    <w:p w:rsidR="003F4FC9" w:rsidRDefault="003F4FC9" w:rsidP="003F4FC9">
      <w:pPr>
        <w:jc w:val="center"/>
        <w:rPr>
          <w:b/>
          <w:sz w:val="22"/>
          <w:szCs w:val="22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0"/>
        <w:gridCol w:w="3938"/>
        <w:gridCol w:w="1800"/>
        <w:gridCol w:w="1899"/>
      </w:tblGrid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Праздник, развлечение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Группы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знаний:</w:t>
            </w:r>
          </w:p>
          <w:p w:rsidR="003F4FC9" w:rsidRDefault="003F4FC9" w:rsidP="00B81D70">
            <w:pPr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Спортивные эстафеты.</w:t>
            </w:r>
          </w:p>
          <w:p w:rsidR="003F4FC9" w:rsidRDefault="003F4FC9" w:rsidP="00B81D70">
            <w:pPr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Интеллектуальный досуг.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Муз.зал</w:t>
            </w:r>
            <w:proofErr w:type="spellEnd"/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Старшие группы</w:t>
            </w:r>
          </w:p>
        </w:tc>
      </w:tr>
      <w:tr w:rsidR="003F4FC9" w:rsidTr="00D344F8">
        <w:trPr>
          <w:trHeight w:val="847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2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Осенние утренники.</w:t>
            </w:r>
          </w:p>
          <w:p w:rsidR="003F4FC9" w:rsidRDefault="003F4FC9" w:rsidP="00B81D70">
            <w:pPr>
              <w:numPr>
                <w:ilvl w:val="0"/>
                <w:numId w:val="2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пожилых людей.</w:t>
            </w:r>
          </w:p>
          <w:p w:rsidR="003F4FC9" w:rsidRDefault="003F4FC9" w:rsidP="00B81D70">
            <w:pPr>
              <w:numPr>
                <w:ilvl w:val="0"/>
                <w:numId w:val="2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proofErr w:type="spellStart"/>
            <w:r>
              <w:rPr>
                <w:sz w:val="28"/>
                <w:szCs w:val="28"/>
                <w:lang w:eastAsia="en-US"/>
              </w:rPr>
              <w:t>Каз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val="tt-RU" w:eastAsia="en-US"/>
              </w:rPr>
              <w:t>өмәсе</w:t>
            </w:r>
            <w:r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Муз.зал</w:t>
            </w:r>
            <w:proofErr w:type="spellEnd"/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группа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3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«День матери».</w:t>
            </w:r>
          </w:p>
          <w:p w:rsidR="003F4FC9" w:rsidRDefault="003F4FC9" w:rsidP="00B81D70">
            <w:pPr>
              <w:numPr>
                <w:ilvl w:val="0"/>
                <w:numId w:val="3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</w:t>
            </w:r>
            <w:r>
              <w:rPr>
                <w:sz w:val="28"/>
                <w:szCs w:val="28"/>
                <w:lang w:val="tt-RU" w:eastAsia="en-US"/>
              </w:rPr>
              <w:t>Әбиемнең сандыгы</w:t>
            </w:r>
            <w:r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Муз.зал</w:t>
            </w:r>
            <w:proofErr w:type="spellEnd"/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</w:tc>
      </w:tr>
      <w:tr w:rsidR="003F4FC9" w:rsidTr="00D344F8">
        <w:trPr>
          <w:trHeight w:val="601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Нардуган</w:t>
            </w:r>
            <w:proofErr w:type="spellEnd"/>
            <w:r>
              <w:rPr>
                <w:sz w:val="28"/>
                <w:szCs w:val="28"/>
                <w:lang w:eastAsia="en-US"/>
              </w:rPr>
              <w:t>.</w:t>
            </w:r>
          </w:p>
          <w:p w:rsidR="003F4FC9" w:rsidRDefault="003F4FC9" w:rsidP="00B81D70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Новогодние утренники.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 w:rsidP="00B81D70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Неделя доброты.</w:t>
            </w:r>
          </w:p>
          <w:p w:rsidR="003F4FC9" w:rsidRDefault="003F4FC9" w:rsidP="00B81D70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Неделя игры и игрушки.</w:t>
            </w:r>
          </w:p>
          <w:p w:rsidR="003F4FC9" w:rsidRDefault="003F4FC9">
            <w:pPr>
              <w:spacing w:line="276" w:lineRule="auto"/>
              <w:ind w:left="720"/>
              <w:rPr>
                <w:sz w:val="28"/>
                <w:szCs w:val="28"/>
                <w:lang w:eastAsia="en-US"/>
              </w:rPr>
            </w:pPr>
          </w:p>
          <w:p w:rsidR="003F4FC9" w:rsidRDefault="003F4FC9" w:rsidP="00B81D70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Мини-музей «Быт татарского народа».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Младше-средняя, старшая- 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защитника Отечества.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Старшая – подготовительная группа</w:t>
            </w:r>
          </w:p>
        </w:tc>
      </w:tr>
      <w:tr w:rsidR="003F4FC9" w:rsidTr="00D344F8">
        <w:trPr>
          <w:trHeight w:val="1761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 Марта – женский день.</w:t>
            </w:r>
          </w:p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«Международный день птиц».</w:t>
            </w:r>
          </w:p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Рус.нар.праздник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«Масленица».</w:t>
            </w:r>
          </w:p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Тат.нар.праздник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«</w:t>
            </w:r>
            <w:proofErr w:type="spellStart"/>
            <w:r>
              <w:rPr>
                <w:sz w:val="28"/>
                <w:szCs w:val="28"/>
                <w:lang w:eastAsia="en-US"/>
              </w:rPr>
              <w:t>Науруз</w:t>
            </w:r>
            <w:proofErr w:type="spellEnd"/>
            <w:r>
              <w:rPr>
                <w:sz w:val="28"/>
                <w:szCs w:val="28"/>
                <w:lang w:eastAsia="en-US"/>
              </w:rPr>
              <w:t>».</w:t>
            </w:r>
          </w:p>
          <w:p w:rsidR="003F4FC9" w:rsidRDefault="003F4FC9" w:rsidP="00B81D70">
            <w:pPr>
              <w:numPr>
                <w:ilvl w:val="0"/>
                <w:numId w:val="5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«Карга </w:t>
            </w:r>
            <w:proofErr w:type="spellStart"/>
            <w:r>
              <w:rPr>
                <w:sz w:val="28"/>
                <w:szCs w:val="28"/>
                <w:lang w:eastAsia="en-US"/>
              </w:rPr>
              <w:t>боткасы</w:t>
            </w:r>
            <w:proofErr w:type="spellEnd"/>
            <w:r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Муз.зал</w:t>
            </w:r>
            <w:proofErr w:type="spellEnd"/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возрастные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3F4FC9" w:rsidTr="00D344F8">
        <w:trPr>
          <w:trHeight w:val="1963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Апрель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6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Праздник смеха.</w:t>
            </w:r>
          </w:p>
          <w:p w:rsidR="003F4FC9" w:rsidRDefault="003F4FC9" w:rsidP="00B81D70">
            <w:pPr>
              <w:numPr>
                <w:ilvl w:val="0"/>
                <w:numId w:val="6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Международный день книги.</w:t>
            </w:r>
          </w:p>
          <w:p w:rsidR="003F4FC9" w:rsidRDefault="003F4FC9" w:rsidP="00B81D70">
            <w:pPr>
              <w:numPr>
                <w:ilvl w:val="0"/>
                <w:numId w:val="6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Утренник, посвященный </w:t>
            </w:r>
            <w:proofErr w:type="spellStart"/>
            <w:r>
              <w:rPr>
                <w:sz w:val="28"/>
                <w:szCs w:val="28"/>
                <w:lang w:eastAsia="en-US"/>
              </w:rPr>
              <w:t>Г.Тукаю</w:t>
            </w:r>
            <w:proofErr w:type="spellEnd"/>
            <w:r>
              <w:rPr>
                <w:sz w:val="28"/>
                <w:szCs w:val="28"/>
                <w:lang w:eastAsia="en-US"/>
              </w:rPr>
              <w:t>.</w:t>
            </w:r>
          </w:p>
          <w:p w:rsidR="003F4FC9" w:rsidRDefault="003F4FC9" w:rsidP="00B81D70">
            <w:pPr>
              <w:numPr>
                <w:ilvl w:val="0"/>
                <w:numId w:val="6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Всемирный день Земли и Воды.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Младше-средняя, 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группы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группа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группа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7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 мая- День Победы!</w:t>
            </w:r>
          </w:p>
          <w:p w:rsidR="003F4FC9" w:rsidRDefault="003F4FC9" w:rsidP="00B81D70">
            <w:pPr>
              <w:numPr>
                <w:ilvl w:val="0"/>
                <w:numId w:val="7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Международный день семьи.</w:t>
            </w:r>
          </w:p>
          <w:p w:rsidR="003F4FC9" w:rsidRDefault="003F4FC9" w:rsidP="00B81D70">
            <w:pPr>
              <w:numPr>
                <w:ilvl w:val="0"/>
                <w:numId w:val="7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Выпускной утренник « До свидания, детский сад!»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Муз. зал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группах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Муз.зал</w:t>
            </w:r>
            <w:proofErr w:type="spellEnd"/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Младше-средняя, 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группы</w:t>
            </w: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F4FC9" w:rsidTr="00D344F8">
        <w:trPr>
          <w:trHeight w:val="847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Июнь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8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Международный день защиты детей.</w:t>
            </w:r>
          </w:p>
          <w:p w:rsidR="003F4FC9" w:rsidRDefault="003F4FC9" w:rsidP="00B81D70">
            <w:pPr>
              <w:numPr>
                <w:ilvl w:val="0"/>
                <w:numId w:val="8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Тат.нар.праздник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«Сабантуй»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спортивной площадке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Старшая-</w:t>
            </w:r>
            <w:proofErr w:type="spellStart"/>
            <w:r>
              <w:rPr>
                <w:sz w:val="28"/>
                <w:szCs w:val="28"/>
                <w:lang w:eastAsia="en-US"/>
              </w:rPr>
              <w:t>подгот</w:t>
            </w:r>
            <w:proofErr w:type="spellEnd"/>
            <w:r>
              <w:rPr>
                <w:sz w:val="28"/>
                <w:szCs w:val="28"/>
                <w:lang w:eastAsia="en-US"/>
              </w:rPr>
              <w:t>. группа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Июль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ГАИ(ГИБДД) – развлечение «Зеленый огонек»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площадках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</w:tc>
      </w:tr>
      <w:tr w:rsidR="003F4FC9" w:rsidTr="00D344F8">
        <w:trPr>
          <w:trHeight w:val="808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Август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 w:rsidP="00B81D70">
            <w:pPr>
              <w:numPr>
                <w:ilvl w:val="0"/>
                <w:numId w:val="10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Республики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 игровых площадках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Все группы</w:t>
            </w:r>
          </w:p>
        </w:tc>
      </w:tr>
    </w:tbl>
    <w:p w:rsidR="003F4FC9" w:rsidRDefault="003F4FC9" w:rsidP="00D344F8">
      <w:pPr>
        <w:rPr>
          <w:rStyle w:val="a3"/>
          <w:sz w:val="36"/>
          <w:szCs w:val="36"/>
          <w:u w:val="single"/>
        </w:rPr>
      </w:pPr>
    </w:p>
    <w:p w:rsidR="003F4FC9" w:rsidRDefault="003F4FC9" w:rsidP="003F4FC9">
      <w:pPr>
        <w:jc w:val="center"/>
        <w:rPr>
          <w:rStyle w:val="a3"/>
          <w:sz w:val="36"/>
          <w:szCs w:val="36"/>
          <w:u w:val="single"/>
        </w:rPr>
      </w:pPr>
      <w:r>
        <w:rPr>
          <w:rStyle w:val="a3"/>
          <w:sz w:val="36"/>
          <w:szCs w:val="36"/>
          <w:u w:val="single"/>
        </w:rPr>
        <w:t>Конкурсы, выставки, смотры</w:t>
      </w:r>
    </w:p>
    <w:p w:rsidR="003F4FC9" w:rsidRDefault="003F4FC9" w:rsidP="003F4FC9">
      <w:pPr>
        <w:jc w:val="center"/>
        <w:rPr>
          <w:sz w:val="27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6"/>
        <w:gridCol w:w="4634"/>
        <w:gridCol w:w="2077"/>
        <w:gridCol w:w="2140"/>
      </w:tblGrid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№п/п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 xml:space="preserve"> Содержание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Срок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Ответственный</w:t>
            </w:r>
          </w:p>
        </w:tc>
      </w:tr>
      <w:tr w:rsidR="003F4FC9" w:rsidTr="00D344F8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7"/>
                <w:lang w:eastAsia="en-US"/>
              </w:rPr>
            </w:pPr>
            <w:r>
              <w:rPr>
                <w:b/>
                <w:sz w:val="27"/>
                <w:lang w:eastAsia="en-US"/>
              </w:rPr>
              <w:t>Конкуры</w:t>
            </w:r>
          </w:p>
        </w:tc>
      </w:tr>
      <w:tr w:rsidR="003F4FC9" w:rsidTr="00D344F8">
        <w:trPr>
          <w:trHeight w:val="31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szCs w:val="27"/>
                <w:lang w:eastAsia="en-US"/>
              </w:rPr>
              <w:t>Лучшая дидактическая игра по обучению детей татарскому языку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D344F8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октябрь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 xml:space="preserve">Воспитатели </w:t>
            </w: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szCs w:val="27"/>
                <w:lang w:eastAsia="en-US"/>
              </w:rPr>
              <w:t>Лучшее новогоднее оформление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D344F8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декабрь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Воспитатели</w:t>
            </w:r>
          </w:p>
        </w:tc>
      </w:tr>
      <w:tr w:rsidR="00D344F8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4F8" w:rsidRDefault="00D344F8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3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4F8" w:rsidRDefault="00D344F8">
            <w:pPr>
              <w:spacing w:line="276" w:lineRule="auto"/>
              <w:rPr>
                <w:sz w:val="27"/>
                <w:szCs w:val="27"/>
                <w:lang w:eastAsia="en-US"/>
              </w:rPr>
            </w:pPr>
            <w:r>
              <w:rPr>
                <w:sz w:val="27"/>
                <w:szCs w:val="27"/>
                <w:lang w:eastAsia="en-US"/>
              </w:rPr>
              <w:t>Лучший тематический уголок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4F8" w:rsidRDefault="00D344F8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март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4F8" w:rsidRDefault="00D344F8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 xml:space="preserve">Воспитатели </w:t>
            </w:r>
          </w:p>
        </w:tc>
      </w:tr>
      <w:tr w:rsidR="003F4FC9" w:rsidTr="00D344F8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7"/>
                <w:lang w:eastAsia="en-US"/>
              </w:rPr>
            </w:pPr>
            <w:r w:rsidRPr="00B93F19">
              <w:rPr>
                <w:b/>
                <w:color w:val="000000" w:themeColor="text1"/>
                <w:sz w:val="27"/>
                <w:lang w:eastAsia="en-US"/>
              </w:rPr>
              <w:lastRenderedPageBreak/>
              <w:t>Методические  выставки</w:t>
            </w: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1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 w:rsidP="00B93F1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Народные </w:t>
            </w:r>
            <w:proofErr w:type="spellStart"/>
            <w:r w:rsidRPr="00B93F19">
              <w:rPr>
                <w:color w:val="000000" w:themeColor="text1"/>
                <w:sz w:val="28"/>
                <w:szCs w:val="28"/>
                <w:shd w:val="clear" w:color="auto" w:fill="FFFFFF"/>
              </w:rPr>
              <w:t>инрушки</w:t>
            </w:r>
            <w:proofErr w:type="spellEnd"/>
          </w:p>
        </w:tc>
        <w:tc>
          <w:tcPr>
            <w:tcW w:w="2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В течение года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proofErr w:type="spellStart"/>
            <w:r w:rsidRPr="00B93F19">
              <w:rPr>
                <w:color w:val="000000" w:themeColor="text1"/>
                <w:sz w:val="27"/>
                <w:lang w:eastAsia="en-US"/>
              </w:rPr>
              <w:t>Муз.рук</w:t>
            </w:r>
            <w:proofErr w:type="spellEnd"/>
            <w:r w:rsidRPr="00B93F19">
              <w:rPr>
                <w:color w:val="000000" w:themeColor="text1"/>
                <w:sz w:val="27"/>
                <w:lang w:eastAsia="en-US"/>
              </w:rPr>
              <w:t>., воспитатели</w:t>
            </w: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2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Новинки литературы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3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Авторские программы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4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Готовимся к аттестации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5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 xml:space="preserve">УМК по обучению татарскому </w:t>
            </w:r>
            <w:r w:rsidR="003F4FC9" w:rsidRPr="00B93F19">
              <w:rPr>
                <w:color w:val="000000" w:themeColor="text1"/>
                <w:sz w:val="27"/>
                <w:lang w:eastAsia="en-US"/>
              </w:rPr>
              <w:t>языку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6</w:t>
            </w: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Материал по ПДД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rPr>
                <w:color w:val="000000" w:themeColor="text1"/>
                <w:sz w:val="27"/>
                <w:lang w:eastAsia="en-US"/>
              </w:rPr>
            </w:pPr>
            <w:r w:rsidRPr="00B93F19">
              <w:rPr>
                <w:color w:val="000000" w:themeColor="text1"/>
                <w:sz w:val="27"/>
                <w:lang w:eastAsia="en-US"/>
              </w:rPr>
              <w:t>воспитатели</w:t>
            </w:r>
          </w:p>
        </w:tc>
      </w:tr>
      <w:tr w:rsidR="003F4FC9" w:rsidTr="00D344F8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b/>
                <w:sz w:val="27"/>
                <w:lang w:eastAsia="en-US"/>
              </w:rPr>
            </w:pPr>
            <w:r>
              <w:rPr>
                <w:b/>
                <w:sz w:val="27"/>
                <w:lang w:eastAsia="en-US"/>
              </w:rPr>
              <w:t>Выставки  детских работ</w:t>
            </w:r>
          </w:p>
        </w:tc>
      </w:tr>
      <w:tr w:rsidR="003F4FC9" w:rsidTr="00D344F8">
        <w:trPr>
          <w:trHeight w:val="360"/>
        </w:trPr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Золотая осень!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сентябрь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</w:p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</w:p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Воспитатели</w:t>
            </w:r>
          </w:p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групп</w:t>
            </w:r>
          </w:p>
        </w:tc>
      </w:tr>
      <w:tr w:rsidR="003F4FC9" w:rsidTr="00D344F8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 xml:space="preserve">Мои друзья: </w:t>
            </w:r>
            <w:proofErr w:type="spellStart"/>
            <w:r>
              <w:rPr>
                <w:sz w:val="27"/>
                <w:lang w:eastAsia="en-US"/>
              </w:rPr>
              <w:t>Акбай</w:t>
            </w:r>
            <w:proofErr w:type="spellEnd"/>
            <w:r>
              <w:rPr>
                <w:sz w:val="27"/>
                <w:lang w:eastAsia="en-US"/>
              </w:rPr>
              <w:t xml:space="preserve"> и </w:t>
            </w:r>
            <w:proofErr w:type="spellStart"/>
            <w:r>
              <w:rPr>
                <w:sz w:val="27"/>
                <w:lang w:eastAsia="en-US"/>
              </w:rPr>
              <w:t>Мияу</w:t>
            </w:r>
            <w:proofErr w:type="spellEnd"/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октябрь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rPr>
          <w:trHeight w:val="339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Мастерская Деда Мороза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декабрь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rPr>
          <w:trHeight w:val="401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Защитники Отечества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февраль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Весенняя капель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март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Моя любимая мама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март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Космические просторы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апрель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По произведениям тат. писателей, мультфильмам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1 раз в полугодие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  <w:tr w:rsidR="003F4FC9" w:rsidTr="00D344F8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ind w:left="360"/>
              <w:rPr>
                <w:sz w:val="27"/>
                <w:lang w:eastAsia="en-US"/>
              </w:rPr>
            </w:pPr>
          </w:p>
        </w:tc>
        <w:tc>
          <w:tcPr>
            <w:tcW w:w="4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День Победы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7"/>
                <w:lang w:eastAsia="en-US"/>
              </w:rPr>
            </w:pPr>
            <w:r>
              <w:rPr>
                <w:sz w:val="27"/>
                <w:lang w:eastAsia="en-US"/>
              </w:rPr>
              <w:t>май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Default="003F4FC9">
            <w:pPr>
              <w:rPr>
                <w:sz w:val="27"/>
                <w:lang w:eastAsia="en-US"/>
              </w:rPr>
            </w:pPr>
          </w:p>
        </w:tc>
      </w:tr>
    </w:tbl>
    <w:p w:rsidR="003F4FC9" w:rsidRDefault="003F4FC9" w:rsidP="003F4FC9">
      <w:pPr>
        <w:jc w:val="center"/>
        <w:rPr>
          <w:b/>
          <w:sz w:val="36"/>
          <w:szCs w:val="36"/>
          <w:u w:val="single"/>
        </w:rPr>
      </w:pPr>
    </w:p>
    <w:p w:rsidR="003F4FC9" w:rsidRDefault="003F4FC9" w:rsidP="003F4FC9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Сотрудничество с семьей</w:t>
      </w:r>
    </w:p>
    <w:p w:rsidR="003F4FC9" w:rsidRDefault="003F4FC9" w:rsidP="003F4FC9">
      <w:pPr>
        <w:jc w:val="center"/>
        <w:rPr>
          <w:b/>
          <w:sz w:val="36"/>
          <w:szCs w:val="36"/>
          <w:u w:val="single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6"/>
        <w:gridCol w:w="1440"/>
        <w:gridCol w:w="2259"/>
      </w:tblGrid>
      <w:tr w:rsidR="003F4FC9" w:rsidTr="00D344F8"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Форма работы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3F4FC9" w:rsidTr="00D344F8"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Общее родительское собрание: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Режим работы учреждения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Ознакомление с законом «Об образовании»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Охрана и укрепление здоровья детей.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Ознакомление с годовым планом, </w:t>
            </w:r>
            <w:proofErr w:type="spellStart"/>
            <w:r>
              <w:rPr>
                <w:sz w:val="28"/>
                <w:szCs w:val="28"/>
                <w:lang w:eastAsia="en-US"/>
              </w:rPr>
              <w:t>учебно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-воспитательной работы.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Ознакомление с планом работы по УМК по татарскому языку.</w:t>
            </w:r>
          </w:p>
          <w:p w:rsidR="003F4FC9" w:rsidRDefault="003F4FC9" w:rsidP="00B81D70">
            <w:pPr>
              <w:numPr>
                <w:ilvl w:val="0"/>
                <w:numId w:val="1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Выступление специалистов дополнительных образовательных услуг.</w:t>
            </w:r>
          </w:p>
          <w:p w:rsidR="003F4FC9" w:rsidRDefault="003F4FC9">
            <w:pPr>
              <w:spacing w:line="276" w:lineRule="auto"/>
              <w:ind w:left="72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Зав. д/с,</w:t>
            </w:r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Ст.медсестра</w:t>
            </w:r>
            <w:proofErr w:type="spellEnd"/>
          </w:p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b/>
                <w:color w:val="000000" w:themeColor="text1"/>
                <w:sz w:val="28"/>
                <w:szCs w:val="28"/>
                <w:lang w:eastAsia="en-US"/>
              </w:rPr>
              <w:t>Групповые родительские собрания</w:t>
            </w:r>
          </w:p>
        </w:tc>
      </w:tr>
      <w:tr w:rsidR="00D344F8" w:rsidRPr="00D344F8" w:rsidTr="00D344F8">
        <w:trPr>
          <w:trHeight w:val="36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младшая группа</w:t>
            </w:r>
          </w:p>
        </w:tc>
      </w:tr>
      <w:tr w:rsidR="00D344F8" w:rsidRPr="00D344F8" w:rsidTr="00D344F8">
        <w:trPr>
          <w:trHeight w:val="27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jc w:val="both"/>
              <w:rPr>
                <w:i/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«Детский сад пришел в семью»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D344F8" w:rsidRPr="00D344F8" w:rsidTr="00D344F8">
        <w:trPr>
          <w:trHeight w:val="28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jc w:val="both"/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rStyle w:val="a3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" Игра-как средство развития детей младшего возраста"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декабрь</w:t>
            </w:r>
          </w:p>
          <w:p w:rsidR="003233E6" w:rsidRPr="00B93F19" w:rsidRDefault="003233E6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30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 xml:space="preserve">«Кризис трёх лет» 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 xml:space="preserve">март 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70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«Итоги учебного года. Наши интересы и достижения»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Младше-средняя группа</w:t>
            </w:r>
          </w:p>
        </w:tc>
      </w:tr>
      <w:tr w:rsidR="00D344F8" w:rsidRPr="00D344F8" w:rsidTr="00D344F8">
        <w:trPr>
          <w:trHeight w:val="64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B93F19">
            <w:pPr>
              <w:spacing w:line="276" w:lineRule="auto"/>
              <w:jc w:val="both"/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«Играем пальчики развиваем»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D344F8" w:rsidRPr="00D344F8" w:rsidTr="00D344F8">
        <w:trPr>
          <w:trHeight w:val="31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233E6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«Дети у телевизора»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27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«Воспитание мальчиков и девочек»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март 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B93F19">
        <w:trPr>
          <w:trHeight w:val="65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«Итоги учебного года. Наши интересы и достижения»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3233E6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D344F8" w:rsidRDefault="003F4FC9">
            <w:pPr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B93F19" w:rsidTr="00D344F8">
        <w:trPr>
          <w:trHeight w:val="27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Старшая-подготовительная группа</w:t>
            </w:r>
          </w:p>
        </w:tc>
      </w:tr>
      <w:tr w:rsidR="00D344F8" w:rsidRPr="00B93F19" w:rsidTr="00D344F8">
        <w:trPr>
          <w:trHeight w:val="36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jc w:val="both"/>
              <w:rPr>
                <w:i/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rStyle w:val="a3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«Здоровье детей в наших руках»</w:t>
            </w:r>
            <w:r w:rsidRPr="00B93F19">
              <w:rPr>
                <w:color w:val="000000" w:themeColor="text1"/>
                <w:sz w:val="28"/>
                <w:szCs w:val="28"/>
                <w:shd w:val="clear" w:color="auto" w:fill="FFFFFF"/>
              </w:rPr>
              <w:t> 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Воспитатели</w:t>
            </w:r>
          </w:p>
        </w:tc>
      </w:tr>
      <w:tr w:rsidR="00D344F8" w:rsidRPr="00B93F19" w:rsidTr="00D344F8">
        <w:trPr>
          <w:trHeight w:val="84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B93F19" w:rsidRPr="00B93F19">
              <w:rPr>
                <w:rStyle w:val="a3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«7-я-что для вас значит»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D344F8" w:rsidRPr="00B93F19" w:rsidTr="00D344F8">
        <w:trPr>
          <w:trHeight w:val="240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B93F1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rStyle w:val="a3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«Театр и дети»</w:t>
            </w:r>
            <w:r w:rsidRPr="00B93F19">
              <w:rPr>
                <w:color w:val="000000" w:themeColor="text1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 xml:space="preserve">март 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D344F8" w:rsidRPr="00B93F19" w:rsidTr="00D344F8">
        <w:trPr>
          <w:trHeight w:val="825"/>
        </w:trPr>
        <w:tc>
          <w:tcPr>
            <w:tcW w:w="6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«Итоги учебного года. Наши интересы и достижения». «На пороге школы»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B93F19" w:rsidRDefault="003F4FC9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B93F19">
              <w:rPr>
                <w:color w:val="000000" w:themeColor="text1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FC9" w:rsidRPr="00B93F19" w:rsidRDefault="003F4FC9">
            <w:pPr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</w:tbl>
    <w:p w:rsidR="003F4FC9" w:rsidRPr="00B93F19" w:rsidRDefault="003F4FC9" w:rsidP="003F4FC9">
      <w:pPr>
        <w:jc w:val="center"/>
        <w:outlineLvl w:val="0"/>
        <w:rPr>
          <w:color w:val="000000" w:themeColor="text1"/>
          <w:sz w:val="28"/>
          <w:szCs w:val="28"/>
          <w:u w:val="single"/>
        </w:rPr>
      </w:pPr>
    </w:p>
    <w:p w:rsidR="003F4FC9" w:rsidRPr="004A196A" w:rsidRDefault="003F4FC9" w:rsidP="003F4FC9">
      <w:pPr>
        <w:jc w:val="center"/>
        <w:outlineLvl w:val="0"/>
        <w:rPr>
          <w:b/>
          <w:color w:val="000000" w:themeColor="text1"/>
          <w:sz w:val="36"/>
          <w:szCs w:val="36"/>
          <w:u w:val="single"/>
        </w:rPr>
      </w:pPr>
      <w:r w:rsidRPr="004A196A">
        <w:rPr>
          <w:b/>
          <w:color w:val="000000" w:themeColor="text1"/>
          <w:sz w:val="36"/>
          <w:szCs w:val="36"/>
          <w:u w:val="single"/>
        </w:rPr>
        <w:t>Методическая работа</w:t>
      </w:r>
    </w:p>
    <w:p w:rsidR="003F4FC9" w:rsidRPr="004A196A" w:rsidRDefault="003F4FC9" w:rsidP="003F4FC9">
      <w:pPr>
        <w:rPr>
          <w:color w:val="000000" w:themeColor="text1"/>
          <w:sz w:val="28"/>
          <w:szCs w:val="28"/>
        </w:rPr>
      </w:pPr>
    </w:p>
    <w:tbl>
      <w:tblPr>
        <w:tblW w:w="10273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4"/>
        <w:gridCol w:w="1725"/>
        <w:gridCol w:w="2874"/>
      </w:tblGrid>
      <w:tr w:rsidR="004A196A" w:rsidRPr="004A196A" w:rsidTr="00D344F8">
        <w:trPr>
          <w:trHeight w:val="66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4A196A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4A196A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Мероприятия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4A196A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4A196A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Сроки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4A196A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4A196A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Ответственный </w:t>
            </w:r>
          </w:p>
        </w:tc>
      </w:tr>
      <w:tr w:rsidR="004A196A" w:rsidRPr="004A196A" w:rsidTr="003233E6">
        <w:trPr>
          <w:trHeight w:val="1832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4A196A" w:rsidRDefault="003F4FC9">
            <w:pPr>
              <w:spacing w:line="276" w:lineRule="auto"/>
              <w:ind w:left="720"/>
              <w:rPr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F4FC9" w:rsidRPr="004A196A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4A196A"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  <w:t>Педсовет № 1</w:t>
            </w:r>
          </w:p>
          <w:p w:rsidR="003F4FC9" w:rsidRPr="004A196A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233E6" w:rsidRPr="004A196A" w:rsidRDefault="003F4FC9" w:rsidP="003233E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4A196A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 xml:space="preserve">Тема: </w:t>
            </w:r>
            <w:r w:rsidR="003233E6" w:rsidRPr="004A196A">
              <w:rPr>
                <w:rStyle w:val="c4"/>
                <w:color w:val="000000" w:themeColor="text1"/>
                <w:sz w:val="28"/>
                <w:szCs w:val="28"/>
                <w:u w:val="single"/>
              </w:rPr>
              <w:t>«Двигательная активность – средство полноценного развития детей».</w:t>
            </w:r>
          </w:p>
          <w:p w:rsidR="003233E6" w:rsidRPr="004A196A" w:rsidRDefault="003233E6" w:rsidP="003233E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 w:themeColor="text1"/>
              </w:rPr>
            </w:pPr>
            <w:r w:rsidRPr="004A196A">
              <w:rPr>
                <w:rStyle w:val="c22"/>
                <w:color w:val="000000" w:themeColor="text1"/>
                <w:sz w:val="28"/>
                <w:szCs w:val="28"/>
              </w:rPr>
              <w:t>План:</w:t>
            </w:r>
            <w:r w:rsidRPr="004A196A">
              <w:rPr>
                <w:rStyle w:val="c29"/>
                <w:color w:val="000000" w:themeColor="text1"/>
                <w:sz w:val="28"/>
                <w:szCs w:val="28"/>
              </w:rPr>
              <w:t> 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4A196A">
              <w:rPr>
                <w:color w:val="000000" w:themeColor="text1"/>
              </w:rPr>
              <w:t>1</w:t>
            </w: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. Сообщение на тему: «Физическая культура в детском саду».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2.Образовательная область «Физическое развитие.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3.Оборудование физкультурного уголка в группе ДОУ.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4.Значение подвижных игр в организации двигательной активности детей.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5. Методика проведения подвижных игр на прогулке.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6.Практикум по методике физического воспитания (игровая форма).</w:t>
            </w:r>
          </w:p>
          <w:p w:rsidR="003233E6" w:rsidRPr="004A196A" w:rsidRDefault="003233E6" w:rsidP="003233E6">
            <w:pPr>
              <w:pStyle w:val="c8"/>
              <w:shd w:val="clear" w:color="auto" w:fill="FFFFFF"/>
              <w:spacing w:before="0" w:beforeAutospacing="0" w:after="0" w:afterAutospacing="0"/>
              <w:ind w:left="142"/>
              <w:jc w:val="both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 xml:space="preserve">7.Итоги тематической проверки в группах по теме «Организация двигательной </w:t>
            </w:r>
            <w:r w:rsidRPr="004A196A">
              <w:rPr>
                <w:rStyle w:val="c0"/>
                <w:color w:val="000000" w:themeColor="text1"/>
                <w:sz w:val="28"/>
                <w:szCs w:val="28"/>
              </w:rPr>
              <w:lastRenderedPageBreak/>
              <w:t>деятельности детей» и обсуждение их результатов.</w:t>
            </w:r>
          </w:p>
          <w:p w:rsidR="003233E6" w:rsidRPr="004A196A" w:rsidRDefault="003233E6" w:rsidP="003233E6">
            <w:pPr>
              <w:pStyle w:val="c3"/>
              <w:shd w:val="clear" w:color="auto" w:fill="FFFFFF"/>
              <w:spacing w:before="0" w:beforeAutospacing="0" w:after="0" w:afterAutospacing="0"/>
              <w:ind w:left="142"/>
              <w:rPr>
                <w:color w:val="000000" w:themeColor="text1"/>
              </w:rPr>
            </w:pPr>
            <w:r w:rsidRPr="004A196A">
              <w:rPr>
                <w:rStyle w:val="c0"/>
                <w:color w:val="000000" w:themeColor="text1"/>
                <w:sz w:val="28"/>
                <w:szCs w:val="28"/>
              </w:rPr>
              <w:t>8. Разное.</w:t>
            </w:r>
          </w:p>
          <w:p w:rsidR="003233E6" w:rsidRPr="004A196A" w:rsidRDefault="003233E6" w:rsidP="003233E6">
            <w:pPr>
              <w:pStyle w:val="c3"/>
              <w:shd w:val="clear" w:color="auto" w:fill="FFFFFF"/>
              <w:spacing w:before="0" w:beforeAutospacing="0" w:after="0" w:afterAutospacing="0"/>
              <w:ind w:left="142"/>
              <w:rPr>
                <w:color w:val="000000" w:themeColor="text1"/>
              </w:rPr>
            </w:pPr>
            <w:r w:rsidRPr="004A196A">
              <w:rPr>
                <w:rStyle w:val="c22"/>
                <w:color w:val="000000" w:themeColor="text1"/>
                <w:sz w:val="28"/>
                <w:szCs w:val="28"/>
              </w:rPr>
              <w:t>9.Принятие проекта  решения педагогического совета № 1.</w:t>
            </w:r>
          </w:p>
          <w:p w:rsidR="003F4FC9" w:rsidRPr="004A196A" w:rsidRDefault="003F4FC9" w:rsidP="003233E6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4A196A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4A196A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 xml:space="preserve">Ноябрь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4A196A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4A196A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  <w:p w:rsidR="003F4FC9" w:rsidRPr="004A196A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66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233E6" w:rsidRPr="003233E6" w:rsidRDefault="003233E6" w:rsidP="003233E6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3233E6"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  <w:t>Педсовет № 2</w:t>
            </w:r>
          </w:p>
          <w:p w:rsidR="003233E6" w:rsidRPr="003233E6" w:rsidRDefault="003233E6" w:rsidP="003233E6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proofErr w:type="spellStart"/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Тема:</w:t>
            </w:r>
            <w:r w:rsidRPr="003233E6">
              <w:rPr>
                <w:color w:val="000000" w:themeColor="text1"/>
                <w:sz w:val="28"/>
                <w:szCs w:val="28"/>
                <w:u w:val="single"/>
              </w:rPr>
              <w:t>Развитие</w:t>
            </w:r>
            <w:proofErr w:type="spellEnd"/>
            <w:r w:rsidRPr="003233E6">
              <w:rPr>
                <w:color w:val="000000" w:themeColor="text1"/>
                <w:sz w:val="28"/>
                <w:szCs w:val="28"/>
                <w:u w:val="single"/>
              </w:rPr>
              <w:t xml:space="preserve"> связной речи детей дошкольного возраста  через совершенствование компонентов профессиональной речи педагога  и использование современных форм и методов работы в ДОУ».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  <w:u w:val="single"/>
              </w:rPr>
              <w:t>План педсовета</w:t>
            </w:r>
            <w:r w:rsidRPr="003233E6">
              <w:rPr>
                <w:color w:val="000000" w:themeColor="text1"/>
                <w:sz w:val="28"/>
                <w:szCs w:val="28"/>
              </w:rPr>
              <w:t>: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1. Выполнение решения педсовета № 5.</w:t>
            </w:r>
          </w:p>
          <w:p w:rsidR="003233E6" w:rsidRPr="003233E6" w:rsidRDefault="003233E6" w:rsidP="003233E6">
            <w:pPr>
              <w:rPr>
                <w:color w:val="000000" w:themeColor="text1"/>
                <w:sz w:val="28"/>
                <w:szCs w:val="28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2.</w:t>
            </w:r>
            <w:r w:rsidRPr="003233E6">
              <w:rPr>
                <w:rFonts w:ascii="Arial" w:hAnsi="Arial" w:cs="Arial"/>
                <w:color w:val="000000" w:themeColor="text1"/>
                <w:sz w:val="38"/>
                <w:szCs w:val="38"/>
              </w:rPr>
              <w:t> </w:t>
            </w:r>
            <w:r w:rsidRPr="003233E6">
              <w:rPr>
                <w:color w:val="000000" w:themeColor="text1"/>
                <w:sz w:val="28"/>
                <w:szCs w:val="28"/>
              </w:rPr>
              <w:t xml:space="preserve">Требования к качеству речи педагога дошкольного учреждения.                           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  3. Аналитическая справка о результатах тематического контроля "Выполнение программных требований по разделу «речевое развитие». </w:t>
            </w:r>
            <w:r w:rsidRPr="003233E6">
              <w:rPr>
                <w:i/>
                <w:iCs/>
                <w:color w:val="000000" w:themeColor="text1"/>
                <w:sz w:val="28"/>
                <w:szCs w:val="28"/>
              </w:rPr>
              <w:t>Посещение занятий, анализ планов. Промежуточная диагностика. Уровень речевого развития детей"</w:t>
            </w:r>
            <w:r w:rsidRPr="003233E6">
              <w:rPr>
                <w:color w:val="000000" w:themeColor="text1"/>
                <w:sz w:val="28"/>
                <w:szCs w:val="28"/>
              </w:rPr>
              <w:t> .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4. Деловая игра для педагогов.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5. Разное.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6. Разработка решений педсовета №2 .</w:t>
            </w:r>
          </w:p>
          <w:p w:rsidR="003233E6" w:rsidRPr="003233E6" w:rsidRDefault="003233E6" w:rsidP="003233E6">
            <w:pPr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 </w:t>
            </w: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Январь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Воспитатели </w:t>
            </w: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</w:tc>
      </w:tr>
      <w:tr w:rsidR="00D344F8" w:rsidRPr="00D344F8" w:rsidTr="00D344F8">
        <w:trPr>
          <w:trHeight w:val="1062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3233E6"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  <w:t>Педсовет № 3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b/>
                <w:i/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Тема: «Совершенствование форм физического развития и укрепления здоровья дошкольников в процессе взаимодействия педагогов ДОУ и родителей»</w:t>
            </w:r>
          </w:p>
          <w:p w:rsidR="003F4FC9" w:rsidRPr="003233E6" w:rsidRDefault="003F4FC9">
            <w:pPr>
              <w:spacing w:line="276" w:lineRule="auto"/>
              <w:rPr>
                <w:i/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     </w:t>
            </w:r>
            <w:r w:rsidRPr="003233E6">
              <w:rPr>
                <w:i/>
                <w:color w:val="000000" w:themeColor="text1"/>
                <w:sz w:val="28"/>
                <w:szCs w:val="28"/>
                <w:lang w:eastAsia="en-US"/>
              </w:rPr>
              <w:t>Повестка дня:</w:t>
            </w:r>
          </w:p>
          <w:p w:rsidR="003F4FC9" w:rsidRPr="003233E6" w:rsidRDefault="003F4FC9" w:rsidP="00B81D70">
            <w:pPr>
              <w:numPr>
                <w:ilvl w:val="0"/>
                <w:numId w:val="13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 Выполнение решений  предыдущего педсовета.</w:t>
            </w:r>
          </w:p>
          <w:p w:rsidR="003F4FC9" w:rsidRPr="003233E6" w:rsidRDefault="003F4FC9" w:rsidP="00B81D70">
            <w:pPr>
              <w:numPr>
                <w:ilvl w:val="0"/>
                <w:numId w:val="13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 xml:space="preserve"> Выступление «Обоснование постановки проблемы о значении здоровья в жизни детей и взрослых в соответствии с ФГОС»</w:t>
            </w:r>
          </w:p>
          <w:p w:rsidR="003F4FC9" w:rsidRPr="003233E6" w:rsidRDefault="003F4FC9" w:rsidP="00B81D70">
            <w:pPr>
              <w:numPr>
                <w:ilvl w:val="0"/>
                <w:numId w:val="13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Домашнее задание: презентация  новых технологий оздоровления (выставка).</w:t>
            </w:r>
          </w:p>
          <w:p w:rsidR="003F4FC9" w:rsidRPr="003233E6" w:rsidRDefault="003F4FC9" w:rsidP="00B81D70">
            <w:pPr>
              <w:numPr>
                <w:ilvl w:val="0"/>
                <w:numId w:val="13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Анализ анкетирования родителей «О здоровье всерьез».</w:t>
            </w:r>
          </w:p>
          <w:p w:rsidR="003F4FC9" w:rsidRPr="003233E6" w:rsidRDefault="003F4FC9" w:rsidP="00B81D70">
            <w:pPr>
              <w:numPr>
                <w:ilvl w:val="0"/>
                <w:numId w:val="13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Решение педсовета.</w:t>
            </w:r>
          </w:p>
          <w:p w:rsidR="003F4FC9" w:rsidRPr="003233E6" w:rsidRDefault="003F4FC9">
            <w:pPr>
              <w:spacing w:line="276" w:lineRule="auto"/>
              <w:ind w:left="720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ind w:left="720"/>
              <w:jc w:val="center"/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Практическая часть</w:t>
            </w: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Стенд  «Укрепление здоровья дошкольников»</w:t>
            </w: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ind w:left="360"/>
              <w:jc w:val="center"/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Открытые просмотры</w:t>
            </w: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1. «Артикуляционная и пальчиковая гимнастики на музыкальных занятиях в ДОУ»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Март 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3233E6" w:rsidRDefault="003233E6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Никитина Г.Г.</w:t>
            </w: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jc w:val="center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Ст.медсестра</w:t>
            </w:r>
            <w:proofErr w:type="spellEnd"/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  <w:p w:rsidR="003F4FC9" w:rsidRPr="003233E6" w:rsidRDefault="003233E6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Зинатуллина</w:t>
            </w:r>
            <w:proofErr w:type="spellEnd"/>
            <w:r w:rsidR="003F4FC9"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 А.М.</w:t>
            </w:r>
          </w:p>
          <w:p w:rsidR="003F4FC9" w:rsidRPr="00D344F8" w:rsidRDefault="003F4FC9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</w:p>
        </w:tc>
      </w:tr>
      <w:tr w:rsidR="00D344F8" w:rsidRPr="00D344F8" w:rsidTr="00D344F8">
        <w:trPr>
          <w:trHeight w:val="66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3233E6">
              <w:rPr>
                <w:b/>
                <w:color w:val="000000" w:themeColor="text1"/>
                <w:sz w:val="28"/>
                <w:szCs w:val="28"/>
                <w:u w:val="single"/>
                <w:lang w:eastAsia="en-US"/>
              </w:rPr>
              <w:t>Педсовет № 4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233E6" w:rsidRPr="003233E6" w:rsidRDefault="003F4FC9" w:rsidP="003233E6">
            <w:pPr>
              <w:pStyle w:val="c3"/>
              <w:shd w:val="clear" w:color="auto" w:fill="FFFFFF"/>
              <w:spacing w:before="0" w:beforeAutospacing="0" w:after="0" w:afterAutospacing="0"/>
              <w:ind w:left="284" w:hanging="284"/>
              <w:rPr>
                <w:color w:val="000000" w:themeColor="text1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 xml:space="preserve">Тема: </w:t>
            </w:r>
            <w:r w:rsidR="003233E6" w:rsidRPr="003233E6">
              <w:rPr>
                <w:color w:val="000000" w:themeColor="text1"/>
                <w:sz w:val="28"/>
                <w:szCs w:val="28"/>
              </w:rPr>
              <w:t>«Реализация основных задач работы учреждения за 2014-2015 учебный год»</w:t>
            </w:r>
          </w:p>
          <w:p w:rsidR="003233E6" w:rsidRPr="003233E6" w:rsidRDefault="003233E6" w:rsidP="003233E6">
            <w:pPr>
              <w:shd w:val="clear" w:color="auto" w:fill="FFFFFF"/>
              <w:ind w:left="142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  <w:u w:val="single"/>
              </w:rPr>
              <w:t>План педсовета:</w:t>
            </w:r>
            <w:r w:rsidRPr="003233E6">
              <w:rPr>
                <w:color w:val="000000" w:themeColor="text1"/>
                <w:sz w:val="28"/>
                <w:szCs w:val="28"/>
              </w:rPr>
              <w:t> </w:t>
            </w:r>
          </w:p>
          <w:p w:rsidR="003233E6" w:rsidRPr="003233E6" w:rsidRDefault="003233E6" w:rsidP="003233E6">
            <w:pPr>
              <w:shd w:val="clear" w:color="auto" w:fill="FFFFFF"/>
              <w:ind w:left="142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1. Выполнение решения педсовета № 1.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Самоанализ деятельности учреждения.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Анализ заболеваемости детей и физического развития дошкольников за .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 xml:space="preserve">Анализ </w:t>
            </w:r>
            <w:proofErr w:type="spellStart"/>
            <w:r w:rsidRPr="003233E6">
              <w:rPr>
                <w:color w:val="000000" w:themeColor="text1"/>
                <w:sz w:val="28"/>
                <w:szCs w:val="28"/>
              </w:rPr>
              <w:t>воспитательно</w:t>
            </w:r>
            <w:proofErr w:type="spellEnd"/>
            <w:r w:rsidRPr="003233E6">
              <w:rPr>
                <w:color w:val="000000" w:themeColor="text1"/>
                <w:sz w:val="28"/>
                <w:szCs w:val="28"/>
              </w:rPr>
              <w:t>-образовательной работы в учреждении .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Анализ результатов  достижения детьми итоговых и промежуточных результатов усвоения общеобразовательной программы учреждения.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 xml:space="preserve">Анализ работы педагогического коллектива в учебном году (воспитатели и специалисты ДОУ). Достижения. Проблемы. Трудности по внедрению </w:t>
            </w:r>
            <w:r w:rsidRPr="003233E6">
              <w:rPr>
                <w:color w:val="000000" w:themeColor="text1"/>
                <w:sz w:val="28"/>
                <w:szCs w:val="28"/>
              </w:rPr>
              <w:lastRenderedPageBreak/>
              <w:t>ФГОС ДО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Основные задачи работы на 2015-2016 учебный год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Обсуждение проекта годового плана на 2015-2016 учебный год</w:t>
            </w:r>
          </w:p>
          <w:p w:rsidR="003233E6" w:rsidRPr="003233E6" w:rsidRDefault="003233E6" w:rsidP="003233E6">
            <w:pPr>
              <w:numPr>
                <w:ilvl w:val="0"/>
                <w:numId w:val="19"/>
              </w:numPr>
              <w:shd w:val="clear" w:color="auto" w:fill="FFFFFF"/>
              <w:ind w:left="360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Утверждение плана  летней оздоровительной работы.</w:t>
            </w:r>
          </w:p>
          <w:p w:rsidR="003233E6" w:rsidRPr="003233E6" w:rsidRDefault="003233E6" w:rsidP="003233E6">
            <w:pPr>
              <w:shd w:val="clear" w:color="auto" w:fill="FFFFFF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10. Разное.</w:t>
            </w:r>
          </w:p>
          <w:p w:rsidR="003233E6" w:rsidRPr="003233E6" w:rsidRDefault="003233E6" w:rsidP="003233E6">
            <w:pPr>
              <w:shd w:val="clear" w:color="auto" w:fill="FFFFFF"/>
              <w:rPr>
                <w:color w:val="000000" w:themeColor="text1"/>
              </w:rPr>
            </w:pPr>
            <w:r w:rsidRPr="003233E6">
              <w:rPr>
                <w:color w:val="000000" w:themeColor="text1"/>
                <w:sz w:val="28"/>
                <w:szCs w:val="28"/>
              </w:rPr>
              <w:t>11. Разработка решений педсовета.</w:t>
            </w:r>
          </w:p>
          <w:p w:rsidR="003F4FC9" w:rsidRPr="003233E6" w:rsidRDefault="003F4FC9" w:rsidP="003233E6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b/>
                <w:i/>
                <w:color w:val="000000" w:themeColor="text1"/>
                <w:sz w:val="28"/>
                <w:szCs w:val="28"/>
                <w:lang w:eastAsia="en-US"/>
              </w:rPr>
              <w:t>Практическая часть:</w:t>
            </w:r>
          </w:p>
          <w:p w:rsidR="003F4FC9" w:rsidRPr="003233E6" w:rsidRDefault="003F4FC9">
            <w:pPr>
              <w:spacing w:line="276" w:lineRule="auto"/>
              <w:ind w:left="360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ind w:left="360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- Результаты смотра-конкурса на лучшее оформление участка.</w:t>
            </w: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 xml:space="preserve">      - оформление стендов с  рекомендациями, консультациями на летний период.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Май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Заведующая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Педагоги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Мед.сестра</w:t>
            </w:r>
            <w:proofErr w:type="spellEnd"/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3233E6">
              <w:rPr>
                <w:color w:val="000000" w:themeColor="text1"/>
                <w:sz w:val="28"/>
                <w:szCs w:val="28"/>
                <w:lang w:eastAsia="en-US"/>
              </w:rPr>
              <w:t>Все воспитатели</w:t>
            </w: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3233E6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</w:tbl>
    <w:p w:rsidR="003F4FC9" w:rsidRPr="007B6E82" w:rsidRDefault="003F4FC9" w:rsidP="003F4FC9">
      <w:pPr>
        <w:spacing w:after="200" w:line="276" w:lineRule="auto"/>
        <w:jc w:val="center"/>
        <w:rPr>
          <w:b/>
          <w:bCs/>
          <w:color w:val="000000" w:themeColor="text1"/>
          <w:sz w:val="36"/>
          <w:szCs w:val="36"/>
          <w:u w:val="single"/>
        </w:rPr>
      </w:pPr>
      <w:r w:rsidRPr="007B6E82">
        <w:rPr>
          <w:b/>
          <w:bCs/>
          <w:color w:val="000000" w:themeColor="text1"/>
          <w:sz w:val="36"/>
          <w:szCs w:val="36"/>
          <w:u w:val="single"/>
        </w:rPr>
        <w:lastRenderedPageBreak/>
        <w:t>Организация контроля</w:t>
      </w:r>
    </w:p>
    <w:p w:rsidR="003F4FC9" w:rsidRPr="007B6E82" w:rsidRDefault="003F4FC9" w:rsidP="003F4FC9">
      <w:pPr>
        <w:spacing w:after="200" w:line="276" w:lineRule="auto"/>
        <w:ind w:left="720"/>
        <w:rPr>
          <w:b/>
          <w:bCs/>
          <w:color w:val="000000" w:themeColor="text1"/>
          <w:sz w:val="32"/>
          <w:szCs w:val="32"/>
        </w:rPr>
      </w:pPr>
      <w:r w:rsidRPr="007B6E82">
        <w:rPr>
          <w:b/>
          <w:bCs/>
          <w:color w:val="000000" w:themeColor="text1"/>
          <w:sz w:val="32"/>
          <w:szCs w:val="32"/>
        </w:rPr>
        <w:t xml:space="preserve">                                 Оперативный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2558"/>
        <w:gridCol w:w="3235"/>
      </w:tblGrid>
      <w:tr w:rsidR="007B6E82" w:rsidRPr="007B6E82" w:rsidTr="003F4FC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 w:rsidP="007B6E82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7B6E82" w:rsidRPr="007B6E82" w:rsidTr="003F4FC9">
        <w:trPr>
          <w:trHeight w:val="333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 w:rsidP="007B6E82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«</w:t>
            </w:r>
            <w:r w:rsidR="007B6E82">
              <w:rPr>
                <w:color w:val="000000"/>
                <w:sz w:val="28"/>
                <w:szCs w:val="28"/>
                <w:shd w:val="clear" w:color="auto" w:fill="FFFFFF"/>
              </w:rPr>
              <w:t>Создание условий для самостоятельной деятельности детей</w:t>
            </w: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Февраль 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Заведующий </w:t>
            </w:r>
          </w:p>
        </w:tc>
      </w:tr>
    </w:tbl>
    <w:p w:rsidR="003F4FC9" w:rsidRDefault="003F4FC9" w:rsidP="003F4FC9">
      <w:pPr>
        <w:tabs>
          <w:tab w:val="left" w:pos="9463"/>
        </w:tabs>
        <w:spacing w:before="100" w:beforeAutospacing="1" w:after="100" w:afterAutospacing="1"/>
        <w:jc w:val="center"/>
        <w:rPr>
          <w:rStyle w:val="a3"/>
          <w:b w:val="0"/>
          <w:bCs w:val="0"/>
          <w:sz w:val="32"/>
          <w:szCs w:val="32"/>
        </w:rPr>
      </w:pPr>
      <w:r>
        <w:rPr>
          <w:rStyle w:val="a3"/>
          <w:sz w:val="32"/>
          <w:szCs w:val="32"/>
        </w:rPr>
        <w:t>Тематический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2"/>
        <w:gridCol w:w="2546"/>
        <w:gridCol w:w="3243"/>
      </w:tblGrid>
      <w:tr w:rsidR="003F4FC9" w:rsidTr="003F4FC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3F4FC9" w:rsidTr="003F4FC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Состояние </w:t>
            </w:r>
            <w:proofErr w:type="spellStart"/>
            <w:r>
              <w:rPr>
                <w:sz w:val="28"/>
                <w:szCs w:val="28"/>
                <w:lang w:eastAsia="en-US"/>
              </w:rPr>
              <w:t>воспитательно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-образовательной работы по реализации УМК под редакцией </w:t>
            </w:r>
            <w:proofErr w:type="spellStart"/>
            <w:r>
              <w:rPr>
                <w:sz w:val="28"/>
                <w:szCs w:val="28"/>
                <w:lang w:eastAsia="en-US"/>
              </w:rPr>
              <w:t>Ф.В.Хазратовой</w:t>
            </w:r>
            <w:proofErr w:type="spellEnd"/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Ноябрь 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Заведующий </w:t>
            </w:r>
          </w:p>
        </w:tc>
      </w:tr>
      <w:tr w:rsidR="003F4FC9" w:rsidTr="003F4FC9">
        <w:trPr>
          <w:trHeight w:val="333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«Организация условий в группах для развития ребенка в игровой деятельности»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Default="003F4FC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Заведующий </w:t>
            </w:r>
          </w:p>
        </w:tc>
      </w:tr>
    </w:tbl>
    <w:p w:rsidR="003F4FC9" w:rsidRDefault="003F4FC9" w:rsidP="003F4FC9">
      <w:pPr>
        <w:rPr>
          <w:sz w:val="36"/>
          <w:szCs w:val="36"/>
        </w:rPr>
      </w:pPr>
    </w:p>
    <w:p w:rsidR="007B6E82" w:rsidRDefault="007B6E82" w:rsidP="003F4FC9">
      <w:pPr>
        <w:jc w:val="center"/>
        <w:rPr>
          <w:b/>
          <w:color w:val="FF0000"/>
          <w:sz w:val="36"/>
          <w:szCs w:val="36"/>
          <w:u w:val="single"/>
        </w:rPr>
      </w:pPr>
    </w:p>
    <w:p w:rsidR="007B6E82" w:rsidRDefault="007B6E82" w:rsidP="003F4FC9">
      <w:pPr>
        <w:jc w:val="center"/>
        <w:rPr>
          <w:b/>
          <w:color w:val="FF0000"/>
          <w:sz w:val="36"/>
          <w:szCs w:val="36"/>
          <w:u w:val="single"/>
        </w:rPr>
      </w:pPr>
    </w:p>
    <w:p w:rsidR="003F4FC9" w:rsidRPr="007B6E82" w:rsidRDefault="003F4FC9" w:rsidP="003F4FC9">
      <w:pPr>
        <w:jc w:val="center"/>
        <w:rPr>
          <w:b/>
          <w:color w:val="000000" w:themeColor="text1"/>
          <w:sz w:val="36"/>
          <w:szCs w:val="36"/>
          <w:u w:val="single"/>
        </w:rPr>
      </w:pPr>
      <w:r w:rsidRPr="007B6E82">
        <w:rPr>
          <w:b/>
          <w:color w:val="000000" w:themeColor="text1"/>
          <w:sz w:val="36"/>
          <w:szCs w:val="36"/>
          <w:u w:val="single"/>
        </w:rPr>
        <w:lastRenderedPageBreak/>
        <w:t>«Школа молодого воспитателя»</w:t>
      </w:r>
    </w:p>
    <w:p w:rsidR="003F4FC9" w:rsidRPr="007B6E82" w:rsidRDefault="003F4FC9" w:rsidP="003F4FC9">
      <w:pPr>
        <w:rPr>
          <w:color w:val="000000" w:themeColor="text1"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5"/>
        <w:gridCol w:w="5192"/>
        <w:gridCol w:w="2474"/>
      </w:tblGrid>
      <w:tr w:rsidR="003F4FC9" w:rsidRPr="007B6E82" w:rsidTr="003F4FC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Тема, формы работы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3F4FC9" w:rsidRPr="007B6E82" w:rsidTr="003F4FC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Ноябрь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«Работаем по УМК по обучению детей родному языку»</w:t>
            </w:r>
          </w:p>
          <w:p w:rsidR="003F4FC9" w:rsidRPr="007B6E82" w:rsidRDefault="003F4FC9" w:rsidP="00B81D70">
            <w:pPr>
              <w:numPr>
                <w:ilvl w:val="0"/>
                <w:numId w:val="15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Знакомство с проектами «</w:t>
            </w: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Туган</w:t>
            </w:r>
            <w:proofErr w:type="spellEnd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телд</w:t>
            </w:r>
            <w:proofErr w:type="spellEnd"/>
            <w:r w:rsidRPr="007B6E82">
              <w:rPr>
                <w:color w:val="000000" w:themeColor="text1"/>
                <w:sz w:val="28"/>
                <w:szCs w:val="28"/>
                <w:lang w:val="tt-RU" w:eastAsia="en-US"/>
              </w:rPr>
              <w:t>ә сөйләшәбез</w:t>
            </w: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» под редакцией </w:t>
            </w: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Ф.В.Хазратовой</w:t>
            </w:r>
            <w:proofErr w:type="spellEnd"/>
          </w:p>
          <w:p w:rsidR="003F4FC9" w:rsidRPr="007B6E82" w:rsidRDefault="003F4FC9">
            <w:pPr>
              <w:spacing w:line="276" w:lineRule="auto"/>
              <w:ind w:left="720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36"/>
                <w:szCs w:val="36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36"/>
                <w:szCs w:val="36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Воспитатель </w:t>
            </w:r>
          </w:p>
          <w:p w:rsidR="003F4FC9" w:rsidRPr="007B6E82" w:rsidRDefault="007B6E82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Задиханова</w:t>
            </w:r>
            <w:proofErr w:type="spellEnd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 Л.Ш</w:t>
            </w:r>
            <w:r w:rsidR="003F4FC9" w:rsidRPr="007B6E82">
              <w:rPr>
                <w:color w:val="000000" w:themeColor="text1"/>
                <w:sz w:val="28"/>
                <w:szCs w:val="28"/>
                <w:lang w:eastAsia="en-US"/>
              </w:rPr>
              <w:t>.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</w:tr>
      <w:tr w:rsidR="003F4FC9" w:rsidRPr="007B6E82" w:rsidTr="003F4FC9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 w:rsidP="00B81D70">
            <w:pPr>
              <w:numPr>
                <w:ilvl w:val="0"/>
                <w:numId w:val="15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Беседы с молодыми педагогами: «Особенности музыкальной деятельности»; </w:t>
            </w:r>
          </w:p>
          <w:p w:rsidR="003F4FC9" w:rsidRPr="007B6E82" w:rsidRDefault="003F4FC9" w:rsidP="00B81D70">
            <w:pPr>
              <w:numPr>
                <w:ilvl w:val="0"/>
                <w:numId w:val="15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«Театр, как средство развития речи и    воспитания детей дошкольного возраста».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Музыкальный руководитель</w:t>
            </w:r>
          </w:p>
          <w:p w:rsidR="003F4FC9" w:rsidRPr="007B6E82" w:rsidRDefault="007B6E82">
            <w:pPr>
              <w:spacing w:line="276" w:lineRule="auto"/>
              <w:jc w:val="center"/>
              <w:rPr>
                <w:color w:val="000000" w:themeColor="text1"/>
                <w:sz w:val="36"/>
                <w:szCs w:val="36"/>
                <w:lang w:eastAsia="en-US"/>
              </w:rPr>
            </w:pP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Зинатуллина</w:t>
            </w:r>
            <w:proofErr w:type="spellEnd"/>
            <w:r w:rsidR="003F4FC9"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 А.М.</w:t>
            </w:r>
          </w:p>
        </w:tc>
      </w:tr>
    </w:tbl>
    <w:p w:rsidR="003F4FC9" w:rsidRPr="00D344F8" w:rsidRDefault="003F4FC9" w:rsidP="003F4FC9">
      <w:pPr>
        <w:rPr>
          <w:color w:val="FF0000"/>
          <w:sz w:val="36"/>
          <w:szCs w:val="36"/>
        </w:rPr>
      </w:pPr>
    </w:p>
    <w:p w:rsidR="003F4FC9" w:rsidRDefault="003F4FC9" w:rsidP="003F4FC9">
      <w:pPr>
        <w:jc w:val="center"/>
        <w:rPr>
          <w:sz w:val="36"/>
          <w:szCs w:val="36"/>
        </w:rPr>
      </w:pPr>
    </w:p>
    <w:p w:rsidR="003F4FC9" w:rsidRPr="007B6E82" w:rsidRDefault="003F4FC9" w:rsidP="003F4FC9">
      <w:pPr>
        <w:jc w:val="center"/>
        <w:rPr>
          <w:b/>
          <w:color w:val="000000" w:themeColor="text1"/>
          <w:sz w:val="36"/>
          <w:szCs w:val="36"/>
          <w:u w:val="single"/>
        </w:rPr>
      </w:pPr>
      <w:r w:rsidRPr="007B6E82">
        <w:rPr>
          <w:b/>
          <w:color w:val="000000" w:themeColor="text1"/>
          <w:sz w:val="36"/>
          <w:szCs w:val="36"/>
          <w:u w:val="single"/>
        </w:rPr>
        <w:t>Административно-хозяйственная деятельность</w:t>
      </w:r>
    </w:p>
    <w:p w:rsidR="003F4FC9" w:rsidRPr="007B6E82" w:rsidRDefault="003F4FC9" w:rsidP="003F4FC9">
      <w:pPr>
        <w:jc w:val="center"/>
        <w:rPr>
          <w:color w:val="000000" w:themeColor="text1"/>
          <w:sz w:val="28"/>
          <w:szCs w:val="28"/>
          <w:u w:val="single"/>
        </w:rPr>
      </w:pPr>
    </w:p>
    <w:tbl>
      <w:tblPr>
        <w:tblW w:w="0" w:type="auto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38"/>
        <w:gridCol w:w="1717"/>
        <w:gridCol w:w="2842"/>
      </w:tblGrid>
      <w:tr w:rsidR="003F4FC9" w:rsidRPr="007B6E82" w:rsidTr="003F4FC9">
        <w:trPr>
          <w:trHeight w:val="304"/>
        </w:trPr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Мероприятия 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Сроки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4FC9" w:rsidRPr="007B6E82" w:rsidRDefault="003F4FC9">
            <w:pPr>
              <w:spacing w:line="276" w:lineRule="auto"/>
              <w:jc w:val="center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Ответственный </w:t>
            </w:r>
          </w:p>
        </w:tc>
      </w:tr>
      <w:tr w:rsidR="003F4FC9" w:rsidRPr="007B6E82" w:rsidTr="003F4FC9">
        <w:trPr>
          <w:trHeight w:val="2170"/>
        </w:trPr>
        <w:tc>
          <w:tcPr>
            <w:tcW w:w="6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u w:val="single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u w:val="single"/>
                <w:lang w:eastAsia="en-US"/>
              </w:rPr>
              <w:t>Подготовка учреждения к новому учебному году.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Работа с кадрами.</w:t>
            </w:r>
          </w:p>
          <w:p w:rsidR="003F4FC9" w:rsidRPr="007B6E82" w:rsidRDefault="003F4FC9" w:rsidP="00B81D70">
            <w:pPr>
              <w:numPr>
                <w:ilvl w:val="0"/>
                <w:numId w:val="16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Проведение производственных совещаний</w:t>
            </w:r>
          </w:p>
          <w:p w:rsidR="003F4FC9" w:rsidRPr="007B6E82" w:rsidRDefault="003F4FC9" w:rsidP="00B81D70">
            <w:pPr>
              <w:numPr>
                <w:ilvl w:val="0"/>
                <w:numId w:val="16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Проведение мини-совещаний с персоналом и с администрацией.</w:t>
            </w:r>
          </w:p>
          <w:p w:rsidR="003F4FC9" w:rsidRPr="007B6E82" w:rsidRDefault="003F4FC9" w:rsidP="00B81D70">
            <w:pPr>
              <w:numPr>
                <w:ilvl w:val="0"/>
                <w:numId w:val="16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Проведение инструктажа по технике безопасности, пожарной безопасности охране жизни и здоровья детей.</w:t>
            </w:r>
          </w:p>
          <w:p w:rsidR="003F4FC9" w:rsidRPr="007B6E82" w:rsidRDefault="003F4FC9" w:rsidP="00B81D70">
            <w:pPr>
              <w:numPr>
                <w:ilvl w:val="0"/>
                <w:numId w:val="16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Проведение инструктажа по Правилам внутреннего трудового распорядка, должностным обязанностям.</w:t>
            </w: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Материально-техническое оснащение</w:t>
            </w:r>
          </w:p>
          <w:p w:rsidR="003F4FC9" w:rsidRPr="007B6E82" w:rsidRDefault="003F4FC9" w:rsidP="00B81D70">
            <w:pPr>
              <w:numPr>
                <w:ilvl w:val="0"/>
                <w:numId w:val="17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Проведение мероприятий по охране </w:t>
            </w: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труда и технике безопасности:</w:t>
            </w:r>
          </w:p>
          <w:p w:rsidR="003F4FC9" w:rsidRPr="007B6E82" w:rsidRDefault="003F4FC9" w:rsidP="00B81D70">
            <w:pPr>
              <w:numPr>
                <w:ilvl w:val="0"/>
                <w:numId w:val="18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Испытание защитных средств (коврики, перчатки)</w:t>
            </w:r>
          </w:p>
          <w:p w:rsidR="003F4FC9" w:rsidRPr="007B6E82" w:rsidRDefault="003F4FC9" w:rsidP="00B81D70">
            <w:pPr>
              <w:numPr>
                <w:ilvl w:val="0"/>
                <w:numId w:val="18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Проверка весового хозяйства (гири, весы)</w:t>
            </w:r>
          </w:p>
          <w:p w:rsidR="003F4FC9" w:rsidRPr="007B6E82" w:rsidRDefault="003F4FC9" w:rsidP="00B81D70">
            <w:pPr>
              <w:numPr>
                <w:ilvl w:val="0"/>
                <w:numId w:val="18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proofErr w:type="spellStart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Опрессовка</w:t>
            </w:r>
            <w:proofErr w:type="spellEnd"/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 xml:space="preserve"> теплового узла</w:t>
            </w:r>
          </w:p>
          <w:p w:rsidR="003F4FC9" w:rsidRPr="007B6E82" w:rsidRDefault="003F4FC9" w:rsidP="00B81D70">
            <w:pPr>
              <w:numPr>
                <w:ilvl w:val="0"/>
                <w:numId w:val="17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Косметический ремонт помещений: групповые комнаты, коридорное помещение.</w:t>
            </w:r>
          </w:p>
          <w:p w:rsidR="003F4FC9" w:rsidRPr="007B6E82" w:rsidRDefault="003F4FC9" w:rsidP="00B81D70">
            <w:pPr>
              <w:numPr>
                <w:ilvl w:val="0"/>
                <w:numId w:val="17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Обновление информационных стендов в группах и помещениях детского сада.</w:t>
            </w:r>
          </w:p>
          <w:p w:rsidR="003F4FC9" w:rsidRPr="007B6E82" w:rsidRDefault="003F4FC9" w:rsidP="00B81D70">
            <w:pPr>
              <w:numPr>
                <w:ilvl w:val="0"/>
                <w:numId w:val="17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Приобретение кухонной посуды.</w:t>
            </w:r>
          </w:p>
          <w:p w:rsidR="003F4FC9" w:rsidRPr="007B6E82" w:rsidRDefault="003F4FC9" w:rsidP="00B81D70">
            <w:pPr>
              <w:numPr>
                <w:ilvl w:val="0"/>
                <w:numId w:val="17"/>
              </w:num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Благоустройство территории детского сада: создание клумб, цветников, огорода.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ноябрь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В течении года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rPr>
                <w:color w:val="000000" w:themeColor="text1"/>
                <w:sz w:val="28"/>
                <w:szCs w:val="28"/>
                <w:lang w:eastAsia="en-US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Заведующий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Завхоз</w:t>
            </w:r>
          </w:p>
          <w:p w:rsidR="003F4FC9" w:rsidRPr="007B6E82" w:rsidRDefault="003F4FC9">
            <w:pPr>
              <w:spacing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 w:rsidRPr="007B6E82">
              <w:rPr>
                <w:color w:val="000000" w:themeColor="text1"/>
                <w:sz w:val="28"/>
                <w:szCs w:val="28"/>
                <w:lang w:eastAsia="en-US"/>
              </w:rPr>
              <w:t>Сотрудники детского сада</w:t>
            </w:r>
          </w:p>
        </w:tc>
      </w:tr>
    </w:tbl>
    <w:p w:rsidR="003F4FC9" w:rsidRPr="007B6E82" w:rsidRDefault="003F4FC9" w:rsidP="003F4FC9">
      <w:pPr>
        <w:outlineLvl w:val="0"/>
        <w:rPr>
          <w:b/>
          <w:color w:val="000000" w:themeColor="text1"/>
          <w:sz w:val="36"/>
          <w:szCs w:val="36"/>
          <w:u w:val="single"/>
        </w:rPr>
      </w:pPr>
    </w:p>
    <w:p w:rsidR="00B63DA1" w:rsidRPr="007B6E82" w:rsidRDefault="00B63DA1">
      <w:pPr>
        <w:rPr>
          <w:color w:val="000000" w:themeColor="text1"/>
        </w:rPr>
      </w:pPr>
    </w:p>
    <w:sectPr w:rsidR="00B63DA1" w:rsidRPr="007B6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4335A"/>
    <w:multiLevelType w:val="hybridMultilevel"/>
    <w:tmpl w:val="35241F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D5718B"/>
    <w:multiLevelType w:val="hybridMultilevel"/>
    <w:tmpl w:val="34E0E1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6A5568"/>
    <w:multiLevelType w:val="hybridMultilevel"/>
    <w:tmpl w:val="9FE6E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B3555B"/>
    <w:multiLevelType w:val="hybridMultilevel"/>
    <w:tmpl w:val="9F065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E31F2E"/>
    <w:multiLevelType w:val="hybridMultilevel"/>
    <w:tmpl w:val="C70E15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637FB9"/>
    <w:multiLevelType w:val="hybridMultilevel"/>
    <w:tmpl w:val="3C666E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E87426"/>
    <w:multiLevelType w:val="hybridMultilevel"/>
    <w:tmpl w:val="6D2A5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C67EF3"/>
    <w:multiLevelType w:val="hybridMultilevel"/>
    <w:tmpl w:val="F4C6F4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836639C"/>
    <w:multiLevelType w:val="hybridMultilevel"/>
    <w:tmpl w:val="365CEB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C07D2E"/>
    <w:multiLevelType w:val="multilevel"/>
    <w:tmpl w:val="37066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1A49FF"/>
    <w:multiLevelType w:val="hybridMultilevel"/>
    <w:tmpl w:val="25C677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02E6938"/>
    <w:multiLevelType w:val="hybridMultilevel"/>
    <w:tmpl w:val="3766D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D295C1B"/>
    <w:multiLevelType w:val="hybridMultilevel"/>
    <w:tmpl w:val="BBA43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E046C3"/>
    <w:multiLevelType w:val="hybridMultilevel"/>
    <w:tmpl w:val="7D104B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2B19E3"/>
    <w:multiLevelType w:val="hybridMultilevel"/>
    <w:tmpl w:val="A7783D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1402D9B"/>
    <w:multiLevelType w:val="hybridMultilevel"/>
    <w:tmpl w:val="A5DA4C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C170BE3"/>
    <w:multiLevelType w:val="hybridMultilevel"/>
    <w:tmpl w:val="848ED4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62B27B8"/>
    <w:multiLevelType w:val="hybridMultilevel"/>
    <w:tmpl w:val="C99E3C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6817183"/>
    <w:multiLevelType w:val="hybridMultilevel"/>
    <w:tmpl w:val="A6A21C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4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15"/>
  </w:num>
  <w:num w:numId="8">
    <w:abstractNumId w:val="16"/>
  </w:num>
  <w:num w:numId="9">
    <w:abstractNumId w:val="17"/>
  </w:num>
  <w:num w:numId="10">
    <w:abstractNumId w:val="8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7F2"/>
    <w:rsid w:val="001774CC"/>
    <w:rsid w:val="003233E6"/>
    <w:rsid w:val="003F4FC9"/>
    <w:rsid w:val="004A196A"/>
    <w:rsid w:val="006B77F2"/>
    <w:rsid w:val="007B6E82"/>
    <w:rsid w:val="00B63DA1"/>
    <w:rsid w:val="00B81D70"/>
    <w:rsid w:val="00B93F19"/>
    <w:rsid w:val="00D3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3F4F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F4F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6c6">
    <w:name w:val="c26 c6"/>
    <w:basedOn w:val="a0"/>
    <w:rsid w:val="003F4FC9"/>
  </w:style>
  <w:style w:type="character" w:styleId="a3">
    <w:name w:val="Strong"/>
    <w:basedOn w:val="a0"/>
    <w:uiPriority w:val="22"/>
    <w:qFormat/>
    <w:rsid w:val="003F4FC9"/>
    <w:rPr>
      <w:b/>
      <w:bCs/>
    </w:rPr>
  </w:style>
  <w:style w:type="character" w:styleId="a4">
    <w:name w:val="Hyperlink"/>
    <w:basedOn w:val="a0"/>
    <w:uiPriority w:val="99"/>
    <w:semiHidden/>
    <w:unhideWhenUsed/>
    <w:rsid w:val="00B93F1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93F19"/>
    <w:pPr>
      <w:spacing w:before="100" w:beforeAutospacing="1" w:after="100" w:afterAutospacing="1"/>
    </w:pPr>
  </w:style>
  <w:style w:type="paragraph" w:customStyle="1" w:styleId="c3">
    <w:name w:val="c3"/>
    <w:basedOn w:val="a"/>
    <w:rsid w:val="003233E6"/>
    <w:pPr>
      <w:spacing w:before="100" w:beforeAutospacing="1" w:after="100" w:afterAutospacing="1"/>
    </w:pPr>
  </w:style>
  <w:style w:type="character" w:customStyle="1" w:styleId="c24">
    <w:name w:val="c24"/>
    <w:basedOn w:val="a0"/>
    <w:rsid w:val="003233E6"/>
  </w:style>
  <w:style w:type="character" w:customStyle="1" w:styleId="c4">
    <w:name w:val="c4"/>
    <w:basedOn w:val="a0"/>
    <w:rsid w:val="003233E6"/>
  </w:style>
  <w:style w:type="character" w:customStyle="1" w:styleId="c22">
    <w:name w:val="c22"/>
    <w:basedOn w:val="a0"/>
    <w:rsid w:val="003233E6"/>
  </w:style>
  <w:style w:type="character" w:customStyle="1" w:styleId="c29">
    <w:name w:val="c29"/>
    <w:basedOn w:val="a0"/>
    <w:rsid w:val="003233E6"/>
  </w:style>
  <w:style w:type="character" w:customStyle="1" w:styleId="c0">
    <w:name w:val="c0"/>
    <w:basedOn w:val="a0"/>
    <w:rsid w:val="003233E6"/>
  </w:style>
  <w:style w:type="paragraph" w:customStyle="1" w:styleId="c8">
    <w:name w:val="c8"/>
    <w:basedOn w:val="a"/>
    <w:rsid w:val="003233E6"/>
    <w:pPr>
      <w:spacing w:before="100" w:beforeAutospacing="1" w:after="100" w:afterAutospacing="1"/>
    </w:pPr>
  </w:style>
  <w:style w:type="paragraph" w:customStyle="1" w:styleId="c13">
    <w:name w:val="c13"/>
    <w:basedOn w:val="a"/>
    <w:rsid w:val="003233E6"/>
    <w:pPr>
      <w:spacing w:before="100" w:beforeAutospacing="1" w:after="100" w:afterAutospacing="1"/>
    </w:pPr>
  </w:style>
  <w:style w:type="character" w:customStyle="1" w:styleId="c28">
    <w:name w:val="c28"/>
    <w:basedOn w:val="a0"/>
    <w:rsid w:val="003233E6"/>
  </w:style>
  <w:style w:type="character" w:customStyle="1" w:styleId="c31">
    <w:name w:val="c31"/>
    <w:basedOn w:val="a0"/>
    <w:rsid w:val="003233E6"/>
  </w:style>
  <w:style w:type="character" w:customStyle="1" w:styleId="apple-converted-space">
    <w:name w:val="apple-converted-space"/>
    <w:basedOn w:val="a0"/>
    <w:rsid w:val="003233E6"/>
  </w:style>
  <w:style w:type="character" w:customStyle="1" w:styleId="c7">
    <w:name w:val="c7"/>
    <w:basedOn w:val="a0"/>
    <w:rsid w:val="003233E6"/>
  </w:style>
  <w:style w:type="paragraph" w:styleId="a6">
    <w:name w:val="Balloon Text"/>
    <w:basedOn w:val="a"/>
    <w:link w:val="a7"/>
    <w:uiPriority w:val="99"/>
    <w:semiHidden/>
    <w:unhideWhenUsed/>
    <w:rsid w:val="004A19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196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3F4F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F4F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6c6">
    <w:name w:val="c26 c6"/>
    <w:basedOn w:val="a0"/>
    <w:rsid w:val="003F4FC9"/>
  </w:style>
  <w:style w:type="character" w:styleId="a3">
    <w:name w:val="Strong"/>
    <w:basedOn w:val="a0"/>
    <w:uiPriority w:val="22"/>
    <w:qFormat/>
    <w:rsid w:val="003F4FC9"/>
    <w:rPr>
      <w:b/>
      <w:bCs/>
    </w:rPr>
  </w:style>
  <w:style w:type="character" w:styleId="a4">
    <w:name w:val="Hyperlink"/>
    <w:basedOn w:val="a0"/>
    <w:uiPriority w:val="99"/>
    <w:semiHidden/>
    <w:unhideWhenUsed/>
    <w:rsid w:val="00B93F19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93F19"/>
    <w:pPr>
      <w:spacing w:before="100" w:beforeAutospacing="1" w:after="100" w:afterAutospacing="1"/>
    </w:pPr>
  </w:style>
  <w:style w:type="paragraph" w:customStyle="1" w:styleId="c3">
    <w:name w:val="c3"/>
    <w:basedOn w:val="a"/>
    <w:rsid w:val="003233E6"/>
    <w:pPr>
      <w:spacing w:before="100" w:beforeAutospacing="1" w:after="100" w:afterAutospacing="1"/>
    </w:pPr>
  </w:style>
  <w:style w:type="character" w:customStyle="1" w:styleId="c24">
    <w:name w:val="c24"/>
    <w:basedOn w:val="a0"/>
    <w:rsid w:val="003233E6"/>
  </w:style>
  <w:style w:type="character" w:customStyle="1" w:styleId="c4">
    <w:name w:val="c4"/>
    <w:basedOn w:val="a0"/>
    <w:rsid w:val="003233E6"/>
  </w:style>
  <w:style w:type="character" w:customStyle="1" w:styleId="c22">
    <w:name w:val="c22"/>
    <w:basedOn w:val="a0"/>
    <w:rsid w:val="003233E6"/>
  </w:style>
  <w:style w:type="character" w:customStyle="1" w:styleId="c29">
    <w:name w:val="c29"/>
    <w:basedOn w:val="a0"/>
    <w:rsid w:val="003233E6"/>
  </w:style>
  <w:style w:type="character" w:customStyle="1" w:styleId="c0">
    <w:name w:val="c0"/>
    <w:basedOn w:val="a0"/>
    <w:rsid w:val="003233E6"/>
  </w:style>
  <w:style w:type="paragraph" w:customStyle="1" w:styleId="c8">
    <w:name w:val="c8"/>
    <w:basedOn w:val="a"/>
    <w:rsid w:val="003233E6"/>
    <w:pPr>
      <w:spacing w:before="100" w:beforeAutospacing="1" w:after="100" w:afterAutospacing="1"/>
    </w:pPr>
  </w:style>
  <w:style w:type="paragraph" w:customStyle="1" w:styleId="c13">
    <w:name w:val="c13"/>
    <w:basedOn w:val="a"/>
    <w:rsid w:val="003233E6"/>
    <w:pPr>
      <w:spacing w:before="100" w:beforeAutospacing="1" w:after="100" w:afterAutospacing="1"/>
    </w:pPr>
  </w:style>
  <w:style w:type="character" w:customStyle="1" w:styleId="c28">
    <w:name w:val="c28"/>
    <w:basedOn w:val="a0"/>
    <w:rsid w:val="003233E6"/>
  </w:style>
  <w:style w:type="character" w:customStyle="1" w:styleId="c31">
    <w:name w:val="c31"/>
    <w:basedOn w:val="a0"/>
    <w:rsid w:val="003233E6"/>
  </w:style>
  <w:style w:type="character" w:customStyle="1" w:styleId="apple-converted-space">
    <w:name w:val="apple-converted-space"/>
    <w:basedOn w:val="a0"/>
    <w:rsid w:val="003233E6"/>
  </w:style>
  <w:style w:type="character" w:customStyle="1" w:styleId="c7">
    <w:name w:val="c7"/>
    <w:basedOn w:val="a0"/>
    <w:rsid w:val="003233E6"/>
  </w:style>
  <w:style w:type="paragraph" w:styleId="a6">
    <w:name w:val="Balloon Text"/>
    <w:basedOn w:val="a"/>
    <w:link w:val="a7"/>
    <w:uiPriority w:val="99"/>
    <w:semiHidden/>
    <w:unhideWhenUsed/>
    <w:rsid w:val="004A19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19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3652</Words>
  <Characters>20817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2016-09-09T13:14:00Z</cp:lastPrinted>
  <dcterms:created xsi:type="dcterms:W3CDTF">2016-09-09T11:07:00Z</dcterms:created>
  <dcterms:modified xsi:type="dcterms:W3CDTF">2016-09-09T13:16:00Z</dcterms:modified>
</cp:coreProperties>
</file>